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0F" w:rsidRPr="00B96DC1" w:rsidRDefault="00C3480F" w:rsidP="00C3480F">
      <w:pPr>
        <w:spacing w:before="160"/>
        <w:ind w:right="-72"/>
        <w:jc w:val="center"/>
        <w:rPr>
          <w:b/>
          <w:bCs/>
          <w:sz w:val="28"/>
          <w:szCs w:val="28"/>
        </w:rPr>
      </w:pPr>
      <w:r w:rsidRPr="00B96DC1">
        <w:rPr>
          <w:sz w:val="28"/>
          <w:szCs w:val="28"/>
        </w:rPr>
        <w:t>МОСКОВСКИЙ ГОСУДАРСТВЕННЫЙ УНИВЕРСИТЕТ</w:t>
      </w:r>
    </w:p>
    <w:p w:rsidR="00C3480F" w:rsidRPr="00B96DC1" w:rsidRDefault="00C3480F" w:rsidP="00C3480F">
      <w:pPr>
        <w:spacing w:before="160"/>
        <w:ind w:right="-72"/>
        <w:jc w:val="center"/>
        <w:rPr>
          <w:b/>
          <w:bCs/>
          <w:sz w:val="28"/>
          <w:szCs w:val="28"/>
        </w:rPr>
      </w:pPr>
      <w:r w:rsidRPr="00B96DC1">
        <w:rPr>
          <w:sz w:val="28"/>
          <w:szCs w:val="28"/>
        </w:rPr>
        <w:t>ИМЕНИ М.В.ЛОМОНОСОВА</w:t>
      </w:r>
    </w:p>
    <w:p w:rsidR="00C3480F" w:rsidRPr="00B96DC1" w:rsidRDefault="00C3480F" w:rsidP="00C3480F">
      <w:pPr>
        <w:spacing w:before="160"/>
        <w:ind w:right="-72" w:firstLine="851"/>
        <w:jc w:val="center"/>
        <w:rPr>
          <w:sz w:val="28"/>
          <w:szCs w:val="28"/>
        </w:rPr>
      </w:pPr>
      <w:r w:rsidRPr="00B96DC1">
        <w:rPr>
          <w:sz w:val="28"/>
          <w:szCs w:val="28"/>
        </w:rPr>
        <w:t>Факультет вычислительной математике и кибернетики</w:t>
      </w:r>
    </w:p>
    <w:p w:rsidR="00C3480F" w:rsidRPr="00E62307" w:rsidRDefault="00E62307" w:rsidP="00C3480F">
      <w:pPr>
        <w:spacing w:before="160"/>
        <w:ind w:right="-72" w:firstLine="851"/>
        <w:rPr>
          <w:b/>
          <w:bCs/>
          <w:color w:val="FF0000"/>
          <w:sz w:val="28"/>
          <w:szCs w:val="28"/>
        </w:rPr>
      </w:pPr>
      <w:r w:rsidRPr="00E62307">
        <w:rPr>
          <w:b/>
          <w:bCs/>
          <w:color w:val="FF0000"/>
          <w:sz w:val="28"/>
          <w:szCs w:val="28"/>
        </w:rPr>
        <w:t>ПРИМЕР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967"/>
      </w:tblGrid>
      <w:tr w:rsidR="00C3480F" w:rsidRPr="00B96DC1" w:rsidTr="009C7953">
        <w:tc>
          <w:tcPr>
            <w:tcW w:w="5207" w:type="dxa"/>
            <w:shd w:val="clear" w:color="auto" w:fill="FFFFFF" w:themeFill="background1"/>
          </w:tcPr>
          <w:p w:rsidR="00C3480F" w:rsidRPr="00B96DC1" w:rsidRDefault="00C3480F" w:rsidP="009C7953">
            <w:pPr>
              <w:shd w:val="clear" w:color="auto" w:fill="FFFFFF" w:themeFill="background1"/>
              <w:spacing w:before="160"/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УДК 519.23/.25</w:t>
            </w:r>
          </w:p>
          <w:p w:rsidR="00C3480F" w:rsidRP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госрегистрации</w:t>
            </w:r>
            <w:proofErr w:type="spell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DC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АААА-А16-116021110326-2</w:t>
            </w:r>
          </w:p>
          <w:p w:rsidR="00C3480F" w:rsidRPr="00B96DC1" w:rsidRDefault="00C3480F" w:rsidP="00E62307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FFFFFF" w:themeFill="background1"/>
          </w:tcPr>
          <w:p w:rsidR="00C3480F" w:rsidRPr="00B96DC1" w:rsidRDefault="00C3480F" w:rsidP="009C7953">
            <w:pPr>
              <w:spacing w:before="160"/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480F" w:rsidRPr="00B96DC1" w:rsidRDefault="00C3480F" w:rsidP="009C7953">
            <w:pPr>
              <w:spacing w:before="160"/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Декан факультета ВМК</w:t>
            </w:r>
          </w:p>
          <w:p w:rsid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академик РАН</w:t>
            </w:r>
          </w:p>
          <w:p w:rsidR="00B96DC1" w:rsidRDefault="00B96DC1" w:rsidP="009C7953">
            <w:pPr>
              <w:ind w:righ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C1" w:rsidRPr="00B96DC1" w:rsidRDefault="00C3480F" w:rsidP="00B96DC1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B96DC1"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 И.А.Соколов</w:t>
            </w:r>
          </w:p>
          <w:p w:rsidR="00C3480F" w:rsidRP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480F" w:rsidRP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«__»__________  2020 г.</w:t>
            </w:r>
          </w:p>
          <w:p w:rsidR="00C3480F" w:rsidRP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480F" w:rsidRPr="00B96DC1" w:rsidTr="009C7953">
        <w:tc>
          <w:tcPr>
            <w:tcW w:w="5207" w:type="dxa"/>
          </w:tcPr>
          <w:p w:rsidR="00C3480F" w:rsidRPr="00B96DC1" w:rsidRDefault="00C3480F" w:rsidP="009C7953">
            <w:pPr>
              <w:spacing w:before="160"/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</w:tcPr>
          <w:p w:rsidR="00C3480F" w:rsidRPr="00B96DC1" w:rsidRDefault="00C3480F" w:rsidP="009C7953">
            <w:pPr>
              <w:spacing w:before="160"/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3480F" w:rsidRPr="00B96DC1" w:rsidRDefault="00C3480F" w:rsidP="00C3480F">
      <w:pPr>
        <w:spacing w:before="160"/>
        <w:ind w:right="-72" w:firstLine="851"/>
        <w:rPr>
          <w:b/>
          <w:bCs/>
          <w:sz w:val="28"/>
          <w:szCs w:val="28"/>
        </w:rPr>
      </w:pPr>
    </w:p>
    <w:p w:rsidR="00C3480F" w:rsidRPr="00B96DC1" w:rsidRDefault="00C3480F" w:rsidP="00C3480F">
      <w:pPr>
        <w:spacing w:before="460" w:line="220" w:lineRule="auto"/>
        <w:ind w:right="1268" w:firstLine="851"/>
        <w:jc w:val="center"/>
        <w:rPr>
          <w:b/>
          <w:bCs/>
          <w:sz w:val="28"/>
          <w:szCs w:val="28"/>
        </w:rPr>
      </w:pPr>
      <w:r w:rsidRPr="00B96DC1">
        <w:rPr>
          <w:sz w:val="28"/>
          <w:szCs w:val="28"/>
        </w:rPr>
        <w:t>ОТЧЕТ</w:t>
      </w:r>
    </w:p>
    <w:p w:rsidR="00C3480F" w:rsidRPr="00B96DC1" w:rsidRDefault="00C3480F" w:rsidP="00C3480F">
      <w:pPr>
        <w:spacing w:before="460" w:line="220" w:lineRule="auto"/>
        <w:ind w:right="-72" w:firstLine="851"/>
        <w:jc w:val="center"/>
        <w:rPr>
          <w:b/>
          <w:bCs/>
          <w:sz w:val="28"/>
          <w:szCs w:val="28"/>
        </w:rPr>
      </w:pPr>
      <w:r w:rsidRPr="00B96DC1">
        <w:rPr>
          <w:sz w:val="28"/>
          <w:szCs w:val="28"/>
        </w:rPr>
        <w:t>О НАУЧНО-ИССЛЕДОВАТЕЛЬСКОЙ РАБОТЕ</w:t>
      </w:r>
    </w:p>
    <w:p w:rsidR="00C3480F" w:rsidRPr="00B96DC1" w:rsidRDefault="00C3480F" w:rsidP="00C3480F">
      <w:pPr>
        <w:shd w:val="clear" w:color="auto" w:fill="FFFFFF"/>
        <w:spacing w:after="120"/>
        <w:jc w:val="center"/>
        <w:textAlignment w:val="baseline"/>
        <w:outlineLvl w:val="1"/>
        <w:rPr>
          <w:b/>
          <w:bCs/>
          <w:color w:val="111111"/>
          <w:sz w:val="28"/>
          <w:szCs w:val="28"/>
        </w:rPr>
      </w:pPr>
      <w:r w:rsidRPr="00B96DC1">
        <w:rPr>
          <w:color w:val="111111"/>
          <w:sz w:val="28"/>
          <w:szCs w:val="28"/>
        </w:rPr>
        <w:t>Алгебраические, логические и статистические методы машинного обучения и их применение в прикладных задачах анализа данных</w:t>
      </w:r>
    </w:p>
    <w:p w:rsidR="00C3480F" w:rsidRPr="00B96DC1" w:rsidRDefault="00C3480F" w:rsidP="00C3480F">
      <w:pPr>
        <w:spacing w:line="460" w:lineRule="auto"/>
        <w:ind w:right="-72"/>
        <w:jc w:val="center"/>
        <w:rPr>
          <w:b/>
          <w:bCs/>
          <w:sz w:val="28"/>
          <w:szCs w:val="28"/>
        </w:rPr>
      </w:pPr>
      <w:r w:rsidRPr="00B96DC1">
        <w:rPr>
          <w:color w:val="222222"/>
          <w:sz w:val="28"/>
          <w:szCs w:val="28"/>
          <w:shd w:val="clear" w:color="auto" w:fill="FFFFFF"/>
        </w:rPr>
        <w:t>5.1.16</w:t>
      </w:r>
    </w:p>
    <w:p w:rsidR="00C3480F" w:rsidRPr="00B96DC1" w:rsidRDefault="00C3480F" w:rsidP="00C3480F">
      <w:pPr>
        <w:spacing w:line="460" w:lineRule="auto"/>
        <w:ind w:right="-72"/>
        <w:jc w:val="center"/>
        <w:rPr>
          <w:b/>
          <w:bCs/>
          <w:sz w:val="28"/>
          <w:szCs w:val="28"/>
        </w:rPr>
      </w:pPr>
      <w:r w:rsidRPr="00B96DC1">
        <w:rPr>
          <w:sz w:val="28"/>
          <w:szCs w:val="28"/>
        </w:rPr>
        <w:t>(заключительный)</w:t>
      </w:r>
    </w:p>
    <w:p w:rsidR="00AA0507" w:rsidRPr="00B96DC1" w:rsidRDefault="00AA0507" w:rsidP="007752F3">
      <w:pPr>
        <w:spacing w:after="120"/>
        <w:jc w:val="center"/>
        <w:rPr>
          <w:sz w:val="28"/>
          <w:szCs w:val="28"/>
          <w:lang w:eastAsia="en-US"/>
        </w:rPr>
      </w:pPr>
    </w:p>
    <w:p w:rsidR="008D2040" w:rsidRPr="00B96DC1" w:rsidRDefault="008D2040" w:rsidP="007752F3">
      <w:pPr>
        <w:spacing w:after="120"/>
        <w:jc w:val="center"/>
        <w:rPr>
          <w:sz w:val="28"/>
          <w:szCs w:val="28"/>
          <w:lang w:eastAsia="en-US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4918"/>
      </w:tblGrid>
      <w:tr w:rsidR="00C3480F" w:rsidRPr="00B96DC1" w:rsidTr="009C7953">
        <w:tc>
          <w:tcPr>
            <w:tcW w:w="4653" w:type="dxa"/>
          </w:tcPr>
          <w:p w:rsidR="00C3480F" w:rsidRPr="00B96DC1" w:rsidRDefault="00C3480F" w:rsidP="009C7953">
            <w:pPr>
              <w:spacing w:line="46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8" w:type="dxa"/>
          </w:tcPr>
          <w:p w:rsidR="00C3480F" w:rsidRP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C3480F" w:rsidRPr="00B96DC1" w:rsidRDefault="00C3480F" w:rsidP="009C7953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_________________ Журавлев Ю.И.</w:t>
            </w:r>
          </w:p>
          <w:p w:rsidR="00C3480F" w:rsidRP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80F" w:rsidRPr="00B96DC1" w:rsidRDefault="00C3480F" w:rsidP="009C7953">
            <w:pPr>
              <w:ind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480F" w:rsidRPr="00B96DC1" w:rsidRDefault="00C3480F" w:rsidP="009C7953">
            <w:pPr>
              <w:spacing w:line="460" w:lineRule="auto"/>
              <w:ind w:left="180" w:right="-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«____»__________  2020 г.</w:t>
            </w:r>
          </w:p>
        </w:tc>
      </w:tr>
    </w:tbl>
    <w:p w:rsidR="00A86E64" w:rsidRPr="00B96DC1" w:rsidRDefault="00A86E64">
      <w:pPr>
        <w:spacing w:line="288" w:lineRule="auto"/>
        <w:rPr>
          <w:b/>
          <w:sz w:val="28"/>
          <w:szCs w:val="28"/>
        </w:rPr>
      </w:pPr>
    </w:p>
    <w:p w:rsidR="007752F3" w:rsidRPr="00B96DC1" w:rsidRDefault="007752F3">
      <w:pPr>
        <w:spacing w:line="288" w:lineRule="auto"/>
        <w:rPr>
          <w:b/>
          <w:sz w:val="28"/>
          <w:szCs w:val="28"/>
        </w:rPr>
      </w:pPr>
    </w:p>
    <w:p w:rsidR="006768FF" w:rsidRPr="00B96DC1" w:rsidRDefault="006768FF" w:rsidP="008D2040">
      <w:pPr>
        <w:spacing w:after="120"/>
        <w:jc w:val="center"/>
        <w:rPr>
          <w:sz w:val="28"/>
          <w:szCs w:val="28"/>
          <w:lang w:eastAsia="en-US"/>
        </w:rPr>
      </w:pPr>
    </w:p>
    <w:p w:rsidR="006768FF" w:rsidRPr="00B96DC1" w:rsidRDefault="006768FF" w:rsidP="008D2040">
      <w:pPr>
        <w:spacing w:after="120"/>
        <w:jc w:val="center"/>
        <w:rPr>
          <w:sz w:val="28"/>
          <w:szCs w:val="28"/>
          <w:lang w:eastAsia="en-US"/>
        </w:rPr>
      </w:pPr>
    </w:p>
    <w:p w:rsidR="006768FF" w:rsidRPr="00B96DC1" w:rsidRDefault="006768FF" w:rsidP="008D2040">
      <w:pPr>
        <w:spacing w:after="120"/>
        <w:jc w:val="center"/>
        <w:rPr>
          <w:sz w:val="28"/>
          <w:szCs w:val="28"/>
          <w:lang w:eastAsia="en-US"/>
        </w:rPr>
      </w:pPr>
    </w:p>
    <w:p w:rsidR="00A86E64" w:rsidRPr="00B96DC1" w:rsidRDefault="00C3480F" w:rsidP="008D2040">
      <w:pPr>
        <w:spacing w:after="120"/>
        <w:jc w:val="center"/>
        <w:rPr>
          <w:sz w:val="28"/>
          <w:szCs w:val="28"/>
          <w:lang w:eastAsia="en-US"/>
        </w:rPr>
        <w:sectPr w:rsidR="00A86E64" w:rsidRPr="00B96DC1" w:rsidSect="00670867">
          <w:footerReference w:type="default" r:id="rId11"/>
          <w:footerReference w:type="first" r:id="rId12"/>
          <w:pgSz w:w="11906" w:h="16838"/>
          <w:pgMar w:top="1134" w:right="567" w:bottom="1134" w:left="1701" w:header="709" w:footer="102" w:gutter="0"/>
          <w:cols w:space="708"/>
          <w:titlePg/>
          <w:docGrid w:linePitch="360"/>
        </w:sectPr>
      </w:pPr>
      <w:r w:rsidRPr="00B96DC1">
        <w:rPr>
          <w:sz w:val="28"/>
          <w:szCs w:val="28"/>
          <w:lang w:eastAsia="en-US"/>
        </w:rPr>
        <w:t>Москва</w:t>
      </w:r>
      <w:r w:rsidR="00A86E64" w:rsidRPr="00B96DC1">
        <w:rPr>
          <w:sz w:val="28"/>
          <w:szCs w:val="28"/>
          <w:lang w:eastAsia="en-US"/>
        </w:rPr>
        <w:t xml:space="preserve"> 20</w:t>
      </w:r>
      <w:r w:rsidR="000237EC" w:rsidRPr="00B96DC1">
        <w:rPr>
          <w:sz w:val="28"/>
          <w:szCs w:val="28"/>
          <w:lang w:eastAsia="en-US"/>
        </w:rPr>
        <w:t>___</w:t>
      </w:r>
    </w:p>
    <w:p w:rsidR="00A86E64" w:rsidRPr="00E62307" w:rsidRDefault="009D243C" w:rsidP="00400302">
      <w:pPr>
        <w:pStyle w:val="tdnontocunorderedcaption"/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lastRenderedPageBreak/>
        <w:t>СПИСОК ИСПОЛНИТЕЛЕЙ</w:t>
      </w:r>
    </w:p>
    <w:p w:rsidR="00B96DC1" w:rsidRPr="00E62307" w:rsidRDefault="00B96DC1" w:rsidP="00B96DC1">
      <w:pPr>
        <w:pStyle w:val="tdtext"/>
        <w:rPr>
          <w:rFonts w:ascii="Times New Roman" w:hAnsi="Times New Roman"/>
        </w:rPr>
      </w:pPr>
    </w:p>
    <w:p w:rsidR="00B96DC1" w:rsidRPr="00E62307" w:rsidRDefault="00E62307" w:rsidP="00B96DC1">
      <w:pPr>
        <w:pStyle w:val="tdtext"/>
        <w:rPr>
          <w:rFonts w:ascii="Times New Roman" w:hAnsi="Times New Roman"/>
          <w:b/>
          <w:color w:val="FF0000"/>
        </w:rPr>
      </w:pPr>
      <w:r w:rsidRPr="00E62307">
        <w:rPr>
          <w:rFonts w:ascii="Times New Roman" w:hAnsi="Times New Roman"/>
          <w:b/>
          <w:color w:val="FF0000"/>
        </w:rPr>
        <w:t>ПРИМЕР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3480F" w:rsidRPr="00B96DC1" w:rsidTr="00C3480F">
        <w:tc>
          <w:tcPr>
            <w:tcW w:w="4927" w:type="dxa"/>
          </w:tcPr>
          <w:p w:rsidR="00C3480F" w:rsidRPr="00B96DC1" w:rsidRDefault="00C3480F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Руководитель НИР,</w:t>
            </w:r>
          </w:p>
          <w:p w:rsidR="00C3480F" w:rsidRPr="00B96DC1" w:rsidRDefault="00C3480F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зав. отделением ВИНИТИ РАН,</w:t>
            </w: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</w:p>
        </w:tc>
        <w:tc>
          <w:tcPr>
            <w:tcW w:w="4927" w:type="dxa"/>
          </w:tcPr>
          <w:p w:rsidR="00B96DC1" w:rsidRDefault="00B96DC1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0F" w:rsidRPr="00B96DC1" w:rsidRDefault="00C3480F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________________ Е.Ю. Дмитриева</w:t>
            </w: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(раздел 1, 2, заключение)</w:t>
            </w: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0F" w:rsidRPr="00B96DC1" w:rsidTr="00C3480F">
        <w:tc>
          <w:tcPr>
            <w:tcW w:w="4927" w:type="dxa"/>
          </w:tcPr>
          <w:p w:rsidR="00C3480F" w:rsidRPr="00B96DC1" w:rsidRDefault="00C3480F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Отв. исполнитель,</w:t>
            </w: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зам. зав. отделения</w:t>
            </w:r>
          </w:p>
        </w:tc>
        <w:tc>
          <w:tcPr>
            <w:tcW w:w="4927" w:type="dxa"/>
          </w:tcPr>
          <w:p w:rsidR="00B96DC1" w:rsidRDefault="00B96DC1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0F" w:rsidRPr="00B96DC1" w:rsidRDefault="00C3480F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О.А.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Антошкова</w:t>
            </w:r>
            <w:proofErr w:type="spellEnd"/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(раздел 1, 2)</w:t>
            </w:r>
          </w:p>
        </w:tc>
      </w:tr>
      <w:tr w:rsidR="00C3480F" w:rsidRPr="00B96DC1" w:rsidTr="00C3480F">
        <w:tc>
          <w:tcPr>
            <w:tcW w:w="4927" w:type="dxa"/>
          </w:tcPr>
          <w:p w:rsidR="00C3480F" w:rsidRPr="00B96DC1" w:rsidRDefault="00C3480F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ауч</w:t>
            </w:r>
            <w:proofErr w:type="spell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сотр</w:t>
            </w:r>
            <w:proofErr w:type="spell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филол</w:t>
            </w:r>
            <w:proofErr w:type="spell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. наук </w:t>
            </w:r>
          </w:p>
        </w:tc>
        <w:tc>
          <w:tcPr>
            <w:tcW w:w="4927" w:type="dxa"/>
          </w:tcPr>
          <w:p w:rsidR="00B96DC1" w:rsidRDefault="00B96DC1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0F" w:rsidRPr="00B96DC1" w:rsidRDefault="00C3480F" w:rsidP="00B96DC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В.Н.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Белоозеров</w:t>
            </w:r>
            <w:proofErr w:type="spellEnd"/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(раздел 1, 2)</w:t>
            </w:r>
          </w:p>
        </w:tc>
      </w:tr>
      <w:tr w:rsidR="00C3480F" w:rsidRPr="00B96DC1" w:rsidTr="00C3480F">
        <w:tc>
          <w:tcPr>
            <w:tcW w:w="4927" w:type="dxa"/>
          </w:tcPr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сотр</w:t>
            </w:r>
            <w:proofErr w:type="spellEnd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С.В.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(раздел 2)</w:t>
            </w:r>
          </w:p>
        </w:tc>
      </w:tr>
      <w:tr w:rsidR="00C3480F" w:rsidRPr="00B96DC1" w:rsidTr="00C3480F">
        <w:tc>
          <w:tcPr>
            <w:tcW w:w="4927" w:type="dxa"/>
          </w:tcPr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4927" w:type="dxa"/>
          </w:tcPr>
          <w:p w:rsid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________________ Т.Н. Дягилева</w:t>
            </w:r>
          </w:p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(раздел 2)</w:t>
            </w:r>
          </w:p>
        </w:tc>
      </w:tr>
      <w:tr w:rsidR="00C3480F" w:rsidRPr="00B96DC1" w:rsidTr="00C3480F">
        <w:tc>
          <w:tcPr>
            <w:tcW w:w="4927" w:type="dxa"/>
          </w:tcPr>
          <w:p w:rsidR="00C3480F" w:rsidRPr="00B96DC1" w:rsidRDefault="00C3480F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Специалист I кат.</w:t>
            </w:r>
          </w:p>
        </w:tc>
        <w:tc>
          <w:tcPr>
            <w:tcW w:w="4927" w:type="dxa"/>
          </w:tcPr>
          <w:p w:rsid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0F" w:rsidRP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Е.П. </w:t>
            </w: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Субботова</w:t>
            </w:r>
            <w:proofErr w:type="spellEnd"/>
          </w:p>
          <w:p w:rsidR="00C3480F" w:rsidRP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(раздел 2)</w:t>
            </w:r>
          </w:p>
        </w:tc>
      </w:tr>
      <w:tr w:rsidR="00C3480F" w:rsidRPr="00B96DC1" w:rsidTr="00C3480F">
        <w:tc>
          <w:tcPr>
            <w:tcW w:w="4927" w:type="dxa"/>
          </w:tcPr>
          <w:p w:rsidR="00C3480F" w:rsidRP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4927" w:type="dxa"/>
          </w:tcPr>
          <w:p w:rsid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0F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DC1">
              <w:rPr>
                <w:rFonts w:ascii="Times New Roman" w:hAnsi="Times New Roman" w:cs="Times New Roman"/>
                <w:sz w:val="28"/>
                <w:szCs w:val="28"/>
              </w:rPr>
              <w:t>________________ И.М. Соловьева</w:t>
            </w:r>
          </w:p>
          <w:p w:rsidR="00B96DC1" w:rsidRPr="00B96DC1" w:rsidRDefault="00B96DC1" w:rsidP="00B96DC1">
            <w:pPr>
              <w:pStyle w:val="tdtext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80F" w:rsidRPr="00C3480F" w:rsidRDefault="00C3480F" w:rsidP="00C3480F">
      <w:pPr>
        <w:pStyle w:val="tdtext"/>
      </w:pPr>
    </w:p>
    <w:p w:rsidR="00C3480F" w:rsidRDefault="00C3480F" w:rsidP="00C3480F">
      <w:pPr>
        <w:pStyle w:val="ConsPlusNonformat"/>
        <w:jc w:val="both"/>
      </w:pPr>
    </w:p>
    <w:p w:rsidR="00A86E64" w:rsidRPr="00E62307" w:rsidRDefault="009D243C" w:rsidP="00400302">
      <w:pPr>
        <w:pStyle w:val="tdnontocunorderedcaption"/>
        <w:rPr>
          <w:b/>
        </w:rPr>
      </w:pPr>
      <w:r w:rsidRPr="00E62307">
        <w:rPr>
          <w:b/>
        </w:rPr>
        <w:lastRenderedPageBreak/>
        <w:t>РЕФЕРАТ</w:t>
      </w:r>
    </w:p>
    <w:p w:rsidR="00B96DC1" w:rsidRPr="00B96DC1" w:rsidRDefault="00B96DC1" w:rsidP="00B96DC1">
      <w:pPr>
        <w:pStyle w:val="tdtext"/>
        <w:rPr>
          <w:b/>
          <w:color w:val="FF0000"/>
        </w:rPr>
      </w:pPr>
      <w:r w:rsidRPr="00B96DC1">
        <w:rPr>
          <w:b/>
          <w:color w:val="FF0000"/>
        </w:rPr>
        <w:t>Пример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 xml:space="preserve">Отчет 85 с., 1 кн., 24 рис., 12 табл., 50 </w:t>
      </w:r>
      <w:proofErr w:type="spellStart"/>
      <w:r w:rsidRPr="00B96DC1">
        <w:rPr>
          <w:rFonts w:ascii="Times New Roman" w:hAnsi="Times New Roman" w:cs="Times New Roman"/>
          <w:sz w:val="28"/>
          <w:szCs w:val="28"/>
        </w:rPr>
        <w:t>источн</w:t>
      </w:r>
      <w:proofErr w:type="spellEnd"/>
      <w:r w:rsidRPr="00B96DC1">
        <w:rPr>
          <w:rFonts w:ascii="Times New Roman" w:hAnsi="Times New Roman" w:cs="Times New Roman"/>
          <w:sz w:val="28"/>
          <w:szCs w:val="28"/>
        </w:rPr>
        <w:t>., 2 прил.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>РАСХОДОМЕРНЫЕ УСТАНОВКИ, ПОРШНЕВЫЕ РАСХОДОМЕРЫ, ТАХОМЕТРИЧЕСКИЕ РАСХОДОМЕРЫ, ИЗМЕРЕНИЕ, БОЛЬШИЕ РАСХОДЫ, ГАЗЫ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>Объектом исследования являются поршневые установки для точного воспроизведения и измерения больших расходов газа.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>Цель работы - разработка методики метрологических исследований установок и нестандартной аппаратуры для их осуществления.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>В процессе работы проводились экспериментальные исследования отдельных составляющих и общей погрешности установок.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 xml:space="preserve">В результате исследования впервые были созданы две поршневые реверсивные </w:t>
      </w:r>
      <w:proofErr w:type="spellStart"/>
      <w:r w:rsidRPr="00B96DC1">
        <w:rPr>
          <w:rFonts w:ascii="Times New Roman" w:hAnsi="Times New Roman" w:cs="Times New Roman"/>
          <w:sz w:val="28"/>
          <w:szCs w:val="28"/>
        </w:rPr>
        <w:t>расходомерные</w:t>
      </w:r>
      <w:proofErr w:type="spellEnd"/>
      <w:r w:rsidRPr="00B96DC1">
        <w:rPr>
          <w:rFonts w:ascii="Times New Roman" w:hAnsi="Times New Roman" w:cs="Times New Roman"/>
          <w:sz w:val="28"/>
          <w:szCs w:val="28"/>
        </w:rPr>
        <w:t xml:space="preserve"> установки: первая на расходы до 0,07 м</w:t>
      </w:r>
      <w:r w:rsidRPr="00B96DC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6DC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96D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DC1">
        <w:rPr>
          <w:rFonts w:ascii="Times New Roman" w:hAnsi="Times New Roman" w:cs="Times New Roman"/>
          <w:sz w:val="28"/>
          <w:szCs w:val="28"/>
        </w:rPr>
        <w:t>, вторая - до 0,33 м</w:t>
      </w:r>
      <w:r w:rsidRPr="00B96DC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6DC1">
        <w:rPr>
          <w:rFonts w:ascii="Times New Roman" w:hAnsi="Times New Roman" w:cs="Times New Roman"/>
          <w:sz w:val="28"/>
          <w:szCs w:val="28"/>
        </w:rPr>
        <w:t>/с.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>Основные конструктивные и технико-эксплуатационные показатели: высокая точность измерения при больших значениях расхода газа.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>Степень внедрения - вторая установка по разработанной методике аттестована как образцовая.</w:t>
      </w:r>
    </w:p>
    <w:p w:rsidR="00B96DC1" w:rsidRPr="00B96DC1" w:rsidRDefault="00B96DC1" w:rsidP="00B9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DC1">
        <w:rPr>
          <w:rFonts w:ascii="Times New Roman" w:hAnsi="Times New Roman" w:cs="Times New Roman"/>
          <w:sz w:val="28"/>
          <w:szCs w:val="28"/>
        </w:rPr>
        <w:t>Эффективность установок определяется их малым влиянием на ход измеряемых процессов. Обе установки могут применяться для градуировки и поверки промышленных ротационных счетчиков газа, а также тахометрических расходомеров.</w:t>
      </w:r>
    </w:p>
    <w:p w:rsidR="00CD1CED" w:rsidRDefault="00CD1CED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D80B13" w:rsidRDefault="00D80B13" w:rsidP="00104B60">
      <w:pPr>
        <w:pStyle w:val="tdtext"/>
      </w:pPr>
    </w:p>
    <w:p w:rsidR="00E62307" w:rsidRDefault="00E62307" w:rsidP="00D80B13">
      <w:pPr>
        <w:jc w:val="center"/>
        <w:rPr>
          <w:b/>
          <w:sz w:val="28"/>
          <w:szCs w:val="28"/>
        </w:rPr>
      </w:pPr>
      <w:bookmarkStart w:id="0" w:name="Содержание"/>
      <w:r w:rsidRPr="00D80B13">
        <w:rPr>
          <w:b/>
          <w:sz w:val="28"/>
          <w:szCs w:val="28"/>
        </w:rPr>
        <w:lastRenderedPageBreak/>
        <w:t>СОДЕРЖАНИЕ</w:t>
      </w:r>
    </w:p>
    <w:p w:rsidR="00D80B13" w:rsidRDefault="003900E3" w:rsidP="00D80B13">
      <w:pPr>
        <w:rPr>
          <w:b/>
          <w:color w:val="FF0000"/>
          <w:sz w:val="28"/>
          <w:szCs w:val="28"/>
        </w:rPr>
      </w:pPr>
      <w:r w:rsidRPr="00D80B13">
        <w:rPr>
          <w:b/>
          <w:color w:val="FF0000"/>
          <w:sz w:val="28"/>
          <w:szCs w:val="28"/>
        </w:rPr>
        <w:t>П</w:t>
      </w:r>
      <w:r w:rsidR="00D80B13" w:rsidRPr="00D80B13">
        <w:rPr>
          <w:b/>
          <w:color w:val="FF0000"/>
          <w:sz w:val="28"/>
          <w:szCs w:val="28"/>
        </w:rPr>
        <w:t>ример</w:t>
      </w:r>
    </w:p>
    <w:p w:rsidR="003900E3" w:rsidRDefault="003900E3" w:rsidP="003900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            5</w:t>
      </w:r>
    </w:p>
    <w:p w:rsidR="003900E3" w:rsidRDefault="003900E3" w:rsidP="003900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ЧАСТЬ ОТЧЕТА                                                                                  6</w:t>
      </w:r>
    </w:p>
    <w:p w:rsidR="003900E3" w:rsidRDefault="003900E3" w:rsidP="003900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                                 7</w:t>
      </w:r>
    </w:p>
    <w:p w:rsidR="003900E3" w:rsidRDefault="003900E3" w:rsidP="003900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                                                 8</w:t>
      </w:r>
    </w:p>
    <w:p w:rsidR="003900E3" w:rsidRPr="003900E3" w:rsidRDefault="003900E3" w:rsidP="003900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                                                                                                          9</w:t>
      </w:r>
    </w:p>
    <w:bookmarkEnd w:id="0"/>
    <w:p w:rsidR="002F009A" w:rsidRPr="002F009A" w:rsidRDefault="002F009A" w:rsidP="002F009A"/>
    <w:p w:rsidR="00A86E64" w:rsidRDefault="00A86E64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3900E3" w:rsidRDefault="003900E3">
      <w:pPr>
        <w:spacing w:line="360" w:lineRule="auto"/>
        <w:rPr>
          <w:sz w:val="24"/>
          <w:szCs w:val="24"/>
        </w:rPr>
      </w:pPr>
    </w:p>
    <w:p w:rsidR="00E62307" w:rsidRPr="003900E3" w:rsidRDefault="00E62307" w:rsidP="003900E3">
      <w:pPr>
        <w:jc w:val="center"/>
        <w:rPr>
          <w:b/>
          <w:sz w:val="28"/>
          <w:szCs w:val="28"/>
        </w:rPr>
      </w:pPr>
      <w:r w:rsidRPr="003900E3">
        <w:rPr>
          <w:b/>
          <w:sz w:val="28"/>
          <w:szCs w:val="28"/>
        </w:rPr>
        <w:lastRenderedPageBreak/>
        <w:t>ВВЕДЕНИЕ</w:t>
      </w:r>
    </w:p>
    <w:p w:rsidR="003900E3" w:rsidRPr="003900E3" w:rsidRDefault="003900E3" w:rsidP="003900E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900E3">
        <w:rPr>
          <w:bCs/>
          <w:sz w:val="28"/>
          <w:szCs w:val="28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</w:r>
    </w:p>
    <w:p w:rsidR="003900E3" w:rsidRPr="003900E3" w:rsidRDefault="003900E3" w:rsidP="003900E3">
      <w:pPr>
        <w:widowControl w:val="0"/>
        <w:autoSpaceDE w:val="0"/>
        <w:autoSpaceDN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900E3">
        <w:rPr>
          <w:bCs/>
          <w:sz w:val="28"/>
          <w:szCs w:val="28"/>
        </w:rPr>
        <w:t xml:space="preserve">Во введении </w:t>
      </w:r>
      <w:r w:rsidRPr="003900E3">
        <w:rPr>
          <w:bCs/>
          <w:i/>
          <w:sz w:val="28"/>
          <w:szCs w:val="28"/>
        </w:rPr>
        <w:t>промежуточного отчета</w:t>
      </w:r>
      <w:r w:rsidRPr="003900E3">
        <w:rPr>
          <w:bCs/>
          <w:sz w:val="28"/>
          <w:szCs w:val="28"/>
        </w:rPr>
        <w:t xml:space="preserve"> по этапу НИР должны быть указаны цели и задачи исследований, выполненных на данном этапе, их место в выполнении отчета о НИР в целом.</w:t>
      </w:r>
    </w:p>
    <w:p w:rsidR="003900E3" w:rsidRPr="003900E3" w:rsidRDefault="003900E3" w:rsidP="003900E3">
      <w:pPr>
        <w:spacing w:line="276" w:lineRule="auto"/>
        <w:ind w:firstLine="709"/>
        <w:jc w:val="both"/>
        <w:rPr>
          <w:sz w:val="28"/>
          <w:szCs w:val="28"/>
        </w:rPr>
      </w:pPr>
      <w:r w:rsidRPr="003900E3">
        <w:rPr>
          <w:bCs/>
          <w:sz w:val="28"/>
          <w:szCs w:val="28"/>
        </w:rPr>
        <w:t xml:space="preserve">Во введении </w:t>
      </w:r>
      <w:r w:rsidRPr="003900E3">
        <w:rPr>
          <w:bCs/>
          <w:i/>
          <w:sz w:val="28"/>
          <w:szCs w:val="28"/>
        </w:rPr>
        <w:t>заключительного отчета</w:t>
      </w:r>
      <w:r w:rsidRPr="003900E3">
        <w:rPr>
          <w:bCs/>
          <w:sz w:val="28"/>
          <w:szCs w:val="28"/>
        </w:rPr>
        <w:t xml:space="preserve"> о НИР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  для регистрации.</w:t>
      </w:r>
    </w:p>
    <w:p w:rsidR="00E62307" w:rsidRPr="003900E3" w:rsidRDefault="00E62307" w:rsidP="003900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E62307" w:rsidRPr="003900E3" w:rsidRDefault="00E62307" w:rsidP="003900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E62307" w:rsidRPr="003900E3" w:rsidRDefault="00E62307" w:rsidP="003900E3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2307" w:rsidRDefault="00E62307" w:rsidP="00E6230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2F009A" w:rsidRPr="003E3590" w:rsidRDefault="003900E3" w:rsidP="003E3590">
      <w:pPr>
        <w:ind w:firstLine="709"/>
        <w:rPr>
          <w:b/>
          <w:sz w:val="24"/>
        </w:rPr>
      </w:pPr>
      <w:bookmarkStart w:id="1" w:name="Раздел1"/>
      <w:bookmarkEnd w:id="1"/>
      <w:r>
        <w:rPr>
          <w:b/>
          <w:sz w:val="24"/>
        </w:rPr>
        <w:lastRenderedPageBreak/>
        <w:t>ОСНОВНАЯ ЧАСТЬ ОТЧЕТА</w:t>
      </w:r>
    </w:p>
    <w:p w:rsidR="002F009A" w:rsidRDefault="002F009A" w:rsidP="002F009A">
      <w:pPr>
        <w:ind w:firstLine="709"/>
        <w:rPr>
          <w:b/>
          <w:sz w:val="24"/>
        </w:rPr>
      </w:pPr>
    </w:p>
    <w:p w:rsidR="002F009A" w:rsidRDefault="002F009A" w:rsidP="002F009A">
      <w:pPr>
        <w:ind w:firstLine="709"/>
        <w:rPr>
          <w:b/>
          <w:sz w:val="24"/>
        </w:rPr>
      </w:pPr>
    </w:p>
    <w:p w:rsidR="002F009A" w:rsidRPr="002F009A" w:rsidRDefault="002F009A" w:rsidP="002F009A">
      <w:pPr>
        <w:ind w:firstLine="709"/>
        <w:rPr>
          <w:b/>
          <w:sz w:val="24"/>
        </w:rPr>
      </w:pPr>
    </w:p>
    <w:p w:rsidR="002F009A" w:rsidRDefault="002F009A" w:rsidP="002F009A">
      <w:pPr>
        <w:rPr>
          <w:b/>
          <w:sz w:val="24"/>
        </w:rPr>
      </w:pPr>
    </w:p>
    <w:p w:rsidR="002F009A" w:rsidRDefault="002F009A" w:rsidP="002F009A">
      <w:pPr>
        <w:rPr>
          <w:b/>
          <w:sz w:val="24"/>
        </w:rPr>
      </w:pPr>
    </w:p>
    <w:p w:rsidR="002F009A" w:rsidRPr="002F009A" w:rsidRDefault="002F009A" w:rsidP="002F009A">
      <w:pPr>
        <w:rPr>
          <w:b/>
          <w:sz w:val="24"/>
        </w:rPr>
      </w:pPr>
    </w:p>
    <w:p w:rsidR="002F009A" w:rsidRPr="002F009A" w:rsidRDefault="002F009A" w:rsidP="002F009A">
      <w:pPr>
        <w:rPr>
          <w:b/>
          <w:sz w:val="24"/>
        </w:rPr>
      </w:pPr>
    </w:p>
    <w:p w:rsidR="00E62307" w:rsidRDefault="00E62307" w:rsidP="002F009A">
      <w:pPr>
        <w:spacing w:line="360" w:lineRule="auto"/>
        <w:jc w:val="both"/>
        <w:rPr>
          <w:sz w:val="24"/>
          <w:szCs w:val="24"/>
        </w:rPr>
      </w:pPr>
    </w:p>
    <w:p w:rsidR="00E62307" w:rsidRDefault="00E62307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E62307" w:rsidRDefault="00E62307" w:rsidP="00E62307">
      <w:pPr>
        <w:spacing w:line="360" w:lineRule="auto"/>
        <w:ind w:firstLine="709"/>
        <w:jc w:val="both"/>
        <w:rPr>
          <w:sz w:val="24"/>
          <w:szCs w:val="24"/>
        </w:rPr>
      </w:pPr>
      <w:bookmarkStart w:id="2" w:name="Раздел2"/>
      <w:bookmarkEnd w:id="2"/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E3590" w:rsidRDefault="003E3590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3900E3" w:rsidRDefault="003900E3" w:rsidP="00E62307">
      <w:pPr>
        <w:spacing w:line="360" w:lineRule="auto"/>
        <w:ind w:firstLine="709"/>
        <w:jc w:val="both"/>
        <w:rPr>
          <w:sz w:val="24"/>
          <w:szCs w:val="24"/>
        </w:rPr>
      </w:pPr>
    </w:p>
    <w:p w:rsidR="00E62307" w:rsidRDefault="00E62307" w:rsidP="003E3590">
      <w:pPr>
        <w:jc w:val="center"/>
        <w:rPr>
          <w:b/>
          <w:sz w:val="28"/>
          <w:szCs w:val="28"/>
        </w:rPr>
      </w:pPr>
      <w:bookmarkStart w:id="3" w:name="Заключение"/>
      <w:r w:rsidRPr="003E3590">
        <w:rPr>
          <w:b/>
          <w:sz w:val="28"/>
          <w:szCs w:val="28"/>
        </w:rPr>
        <w:lastRenderedPageBreak/>
        <w:t>ЗАКЛЮЧЕНИЕ</w:t>
      </w:r>
    </w:p>
    <w:p w:rsidR="003E3590" w:rsidRPr="00AC5246" w:rsidRDefault="003E3590" w:rsidP="003E3590">
      <w:p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98118D">
        <w:rPr>
          <w:bCs/>
          <w:i/>
          <w:sz w:val="24"/>
          <w:szCs w:val="24"/>
        </w:rPr>
        <w:t>Заключение</w:t>
      </w:r>
      <w:r w:rsidRPr="00AC5246">
        <w:rPr>
          <w:bCs/>
          <w:sz w:val="24"/>
          <w:szCs w:val="24"/>
        </w:rPr>
        <w:t xml:space="preserve"> должно содержать:</w:t>
      </w:r>
    </w:p>
    <w:p w:rsidR="003E3590" w:rsidRDefault="003E3590" w:rsidP="003E3590">
      <w:pPr>
        <w:jc w:val="center"/>
        <w:rPr>
          <w:bCs/>
          <w:sz w:val="24"/>
          <w:szCs w:val="24"/>
        </w:rPr>
      </w:pPr>
      <w:proofErr w:type="gramStart"/>
      <w:r w:rsidRPr="00AC5246">
        <w:rPr>
          <w:bCs/>
          <w:sz w:val="24"/>
          <w:szCs w:val="24"/>
        </w:rPr>
        <w:t>- краткие выводы по результатам выполненной НИР или отдельных ее этапов;</w:t>
      </w:r>
      <w:proofErr w:type="gramEnd"/>
    </w:p>
    <w:p w:rsidR="003E3590" w:rsidRDefault="003E3590" w:rsidP="003E3590">
      <w:pPr>
        <w:ind w:left="709"/>
        <w:rPr>
          <w:bCs/>
          <w:sz w:val="24"/>
          <w:szCs w:val="24"/>
        </w:rPr>
      </w:pPr>
      <w:r w:rsidRPr="00AC5246">
        <w:rPr>
          <w:bCs/>
          <w:sz w:val="24"/>
          <w:szCs w:val="24"/>
        </w:rPr>
        <w:t>- оценку полноты решений поставленных задач;</w:t>
      </w:r>
    </w:p>
    <w:p w:rsidR="003E3590" w:rsidRDefault="003E3590" w:rsidP="003E3590">
      <w:pPr>
        <w:ind w:left="709"/>
        <w:rPr>
          <w:bCs/>
          <w:sz w:val="24"/>
          <w:szCs w:val="24"/>
        </w:rPr>
      </w:pPr>
      <w:r w:rsidRPr="00AC5246">
        <w:rPr>
          <w:bCs/>
          <w:sz w:val="24"/>
          <w:szCs w:val="24"/>
        </w:rPr>
        <w:t>- разработку рекомендаций и исходных данных по конкретному использованию результатов НИР;</w:t>
      </w:r>
    </w:p>
    <w:p w:rsidR="003E3590" w:rsidRDefault="003E3590" w:rsidP="003E3590">
      <w:pPr>
        <w:ind w:firstLine="709"/>
        <w:rPr>
          <w:bCs/>
          <w:sz w:val="24"/>
          <w:szCs w:val="24"/>
        </w:rPr>
      </w:pPr>
      <w:r w:rsidRPr="00AC5246">
        <w:rPr>
          <w:bCs/>
          <w:sz w:val="24"/>
          <w:szCs w:val="24"/>
        </w:rPr>
        <w:t>- результаты оценки технико-экономической эффективности внедрения;</w:t>
      </w:r>
    </w:p>
    <w:p w:rsidR="003E3590" w:rsidRDefault="003E3590" w:rsidP="003E3590">
      <w:pPr>
        <w:ind w:firstLine="709"/>
        <w:rPr>
          <w:bCs/>
          <w:sz w:val="24"/>
          <w:szCs w:val="24"/>
        </w:rPr>
      </w:pPr>
      <w:r w:rsidRPr="00AC5246">
        <w:rPr>
          <w:bCs/>
          <w:sz w:val="24"/>
          <w:szCs w:val="24"/>
        </w:rPr>
        <w:t>- результаты оценки научно-технического уровня выполненной НИР в сравнении с лучшими достижениями в этой области.</w:t>
      </w:r>
    </w:p>
    <w:p w:rsidR="003E3590" w:rsidRDefault="003E3590" w:rsidP="003E3590">
      <w:pPr>
        <w:ind w:firstLine="709"/>
        <w:rPr>
          <w:bCs/>
          <w:sz w:val="24"/>
          <w:szCs w:val="24"/>
        </w:rPr>
      </w:pPr>
    </w:p>
    <w:p w:rsidR="003E3590" w:rsidRDefault="003E3590" w:rsidP="003E3590">
      <w:pPr>
        <w:ind w:firstLine="709"/>
        <w:rPr>
          <w:bCs/>
          <w:sz w:val="24"/>
          <w:szCs w:val="24"/>
        </w:rPr>
      </w:pPr>
    </w:p>
    <w:p w:rsidR="003E3590" w:rsidRDefault="003E3590" w:rsidP="003E3590">
      <w:pPr>
        <w:ind w:firstLine="709"/>
        <w:rPr>
          <w:bCs/>
          <w:sz w:val="24"/>
          <w:szCs w:val="24"/>
        </w:rPr>
      </w:pPr>
    </w:p>
    <w:p w:rsidR="003E3590" w:rsidRDefault="003E3590" w:rsidP="003E3590">
      <w:pPr>
        <w:ind w:firstLine="709"/>
        <w:rPr>
          <w:bCs/>
          <w:sz w:val="24"/>
          <w:szCs w:val="24"/>
        </w:rPr>
      </w:pPr>
    </w:p>
    <w:p w:rsidR="003E3590" w:rsidRDefault="003E3590" w:rsidP="003E3590">
      <w:pPr>
        <w:ind w:firstLine="709"/>
        <w:rPr>
          <w:bCs/>
          <w:sz w:val="24"/>
          <w:szCs w:val="24"/>
        </w:rPr>
      </w:pPr>
    </w:p>
    <w:bookmarkEnd w:id="3"/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Default="00E62307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D80B13" w:rsidRDefault="00D80B13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D80B13" w:rsidRDefault="00D80B13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D80B13" w:rsidRDefault="00D80B13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D80B13" w:rsidRDefault="00D80B13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D80B13" w:rsidRDefault="00D80B13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D80B13" w:rsidRDefault="00D80B13" w:rsidP="00E6230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</w:rPr>
      </w:pPr>
    </w:p>
    <w:p w:rsidR="00E62307" w:rsidRPr="00D80B13" w:rsidRDefault="00E62307" w:rsidP="00D80B13">
      <w:pPr>
        <w:jc w:val="center"/>
        <w:rPr>
          <w:b/>
          <w:sz w:val="28"/>
          <w:szCs w:val="28"/>
        </w:rPr>
      </w:pPr>
      <w:bookmarkStart w:id="4" w:name="Источники"/>
      <w:r w:rsidRPr="00D80B13">
        <w:rPr>
          <w:b/>
          <w:sz w:val="28"/>
          <w:szCs w:val="28"/>
        </w:rPr>
        <w:lastRenderedPageBreak/>
        <w:t>СПИСОК ИСПОЛЬЗОВАННЫХ ИСТОЧНИКОВ</w:t>
      </w:r>
      <w:bookmarkEnd w:id="4"/>
    </w:p>
    <w:p w:rsidR="00D80B13" w:rsidRPr="00D80B13" w:rsidRDefault="00D80B13" w:rsidP="00D80B13">
      <w:pPr>
        <w:pStyle w:val="ConsPlusNormal"/>
        <w:ind w:firstLine="540"/>
        <w:jc w:val="both"/>
        <w:rPr>
          <w:b/>
          <w:color w:val="FF0000"/>
        </w:rPr>
      </w:pPr>
      <w:r w:rsidRPr="00D80B13">
        <w:rPr>
          <w:b/>
          <w:color w:val="FF0000"/>
        </w:rPr>
        <w:t>ПРИМЕР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DeRidder</w:t>
      </w:r>
      <w:proofErr w:type="spellEnd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J.L.</w:t>
      </w:r>
      <w:proofErr w:type="gramEnd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The immediate prospects for the application of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ontologies</w:t>
      </w:r>
      <w:proofErr w:type="spellEnd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in digital libraries//Knowledge Organization - 2007. - Vol. 34, No. 4. P. 227 - 246.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0B13">
        <w:rPr>
          <w:rFonts w:ascii="Times New Roman" w:hAnsi="Times New Roman" w:cs="Times New Roman"/>
          <w:sz w:val="28"/>
          <w:szCs w:val="28"/>
          <w:lang w:val="en-US"/>
        </w:rPr>
        <w:t>2 U.S. National Library of Medicine.</w:t>
      </w:r>
      <w:proofErr w:type="gramEnd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Fact sheet: UMLS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Metathesaurus</w:t>
      </w:r>
      <w:proofErr w:type="spellEnd"/>
      <w:r w:rsidRPr="00D80B13">
        <w:rPr>
          <w:rFonts w:ascii="Times New Roman" w:hAnsi="Times New Roman" w:cs="Times New Roman"/>
          <w:sz w:val="28"/>
          <w:szCs w:val="28"/>
          <w:lang w:val="en-US"/>
        </w:rPr>
        <w:t>/National Institutes of Health, 2006 - 2013. - URL: http://www.nlm.nih.gov/pubs/factsheets/umlsmeta.html (</w:t>
      </w:r>
      <w:r w:rsidRPr="00D80B13">
        <w:rPr>
          <w:rFonts w:ascii="Times New Roman" w:hAnsi="Times New Roman" w:cs="Times New Roman"/>
          <w:sz w:val="28"/>
          <w:szCs w:val="28"/>
        </w:rPr>
        <w:t>дата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</w:rPr>
        <w:t>обращения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2014-12-09).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0B13">
        <w:rPr>
          <w:rFonts w:ascii="Times New Roman" w:hAnsi="Times New Roman" w:cs="Times New Roman"/>
          <w:sz w:val="28"/>
          <w:szCs w:val="28"/>
          <w:lang w:val="en-US"/>
        </w:rPr>
        <w:t>3 U.S. National Library of Medicine.</w:t>
      </w:r>
      <w:proofErr w:type="gramEnd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Fact sheet: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Unfied</w:t>
      </w:r>
      <w:proofErr w:type="spellEnd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Medical Language System/National Institutes of Health, 2006 - 2013. - URL: http://www.nlm.nih.gov/pubs/factsheets/umls.html (</w:t>
      </w:r>
      <w:r w:rsidRPr="00D80B13">
        <w:rPr>
          <w:rFonts w:ascii="Times New Roman" w:hAnsi="Times New Roman" w:cs="Times New Roman"/>
          <w:sz w:val="28"/>
          <w:szCs w:val="28"/>
        </w:rPr>
        <w:t>дата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</w:rPr>
        <w:t>обращения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2009-12-09).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80B13">
        <w:rPr>
          <w:rFonts w:ascii="Times New Roman" w:hAnsi="Times New Roman" w:cs="Times New Roman"/>
          <w:sz w:val="28"/>
          <w:szCs w:val="28"/>
        </w:rPr>
        <w:t>Антопольский</w:t>
      </w:r>
      <w:proofErr w:type="spellEnd"/>
      <w:r w:rsidRPr="00D80B13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D80B13">
        <w:rPr>
          <w:rFonts w:ascii="Times New Roman" w:hAnsi="Times New Roman" w:cs="Times New Roman"/>
          <w:sz w:val="28"/>
          <w:szCs w:val="28"/>
        </w:rPr>
        <w:t>Белоозеров</w:t>
      </w:r>
      <w:proofErr w:type="spellEnd"/>
      <w:r w:rsidRPr="00D80B13">
        <w:rPr>
          <w:rFonts w:ascii="Times New Roman" w:hAnsi="Times New Roman" w:cs="Times New Roman"/>
          <w:sz w:val="28"/>
          <w:szCs w:val="28"/>
        </w:rPr>
        <w:t xml:space="preserve"> В.Н. Процедура формирования макротезауруса политематических информационных систем//Классификация и кодирование. - 1976. - N 1 (57). - С. 25 - 29.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80B13">
        <w:rPr>
          <w:rFonts w:ascii="Times New Roman" w:hAnsi="Times New Roman" w:cs="Times New Roman"/>
          <w:sz w:val="28"/>
          <w:szCs w:val="28"/>
        </w:rPr>
        <w:t>Белоозеров</w:t>
      </w:r>
      <w:proofErr w:type="spellEnd"/>
      <w:r w:rsidRPr="00D80B13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D80B13">
        <w:rPr>
          <w:rFonts w:ascii="Times New Roman" w:hAnsi="Times New Roman" w:cs="Times New Roman"/>
          <w:sz w:val="28"/>
          <w:szCs w:val="28"/>
        </w:rPr>
        <w:t>Федосимов</w:t>
      </w:r>
      <w:proofErr w:type="spellEnd"/>
      <w:r w:rsidRPr="00D80B13">
        <w:rPr>
          <w:rFonts w:ascii="Times New Roman" w:hAnsi="Times New Roman" w:cs="Times New Roman"/>
          <w:sz w:val="28"/>
          <w:szCs w:val="28"/>
        </w:rPr>
        <w:t xml:space="preserve"> В.И. Место макротезауруса в лингвистическом обеспечении сети органов научно-технической информации//Проблемы информационных систем. - 1986. - N 1. - С. 6 - 10.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3">
        <w:rPr>
          <w:rFonts w:ascii="Times New Roman" w:hAnsi="Times New Roman" w:cs="Times New Roman"/>
          <w:sz w:val="28"/>
          <w:szCs w:val="28"/>
        </w:rPr>
        <w:t>6 Использование и ведение макротезауруса ГАСНТИ: Методические рекомендации/ГКНТ СССР. - М., 1983. - 12 с.</w:t>
      </w:r>
    </w:p>
    <w:p w:rsidR="00D80B13" w:rsidRPr="003900E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E3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Nuovo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soggettario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guida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sistema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italiano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indicizzazione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soggetto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prototipo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del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thesaurus</w:t>
      </w:r>
      <w:r w:rsidRPr="003900E3">
        <w:rPr>
          <w:rFonts w:ascii="Times New Roman" w:hAnsi="Times New Roman" w:cs="Times New Roman"/>
          <w:sz w:val="28"/>
          <w:szCs w:val="28"/>
        </w:rPr>
        <w:t xml:space="preserve"> [</w:t>
      </w:r>
      <w:r w:rsidRPr="00D80B13">
        <w:rPr>
          <w:rFonts w:ascii="Times New Roman" w:hAnsi="Times New Roman" w:cs="Times New Roman"/>
          <w:sz w:val="28"/>
          <w:szCs w:val="28"/>
        </w:rPr>
        <w:t>Рецензия</w:t>
      </w:r>
      <w:r w:rsidRPr="003900E3">
        <w:rPr>
          <w:rFonts w:ascii="Times New Roman" w:hAnsi="Times New Roman" w:cs="Times New Roman"/>
          <w:sz w:val="28"/>
          <w:szCs w:val="28"/>
        </w:rPr>
        <w:t>]//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Pr="003900E3">
        <w:rPr>
          <w:rFonts w:ascii="Times New Roman" w:hAnsi="Times New Roman" w:cs="Times New Roman"/>
          <w:sz w:val="28"/>
          <w:szCs w:val="28"/>
        </w:rPr>
        <w:t xml:space="preserve">. - 2007. - </w:t>
      </w:r>
      <w:proofErr w:type="spellStart"/>
      <w:proofErr w:type="gramStart"/>
      <w:r w:rsidRPr="00D80B13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3900E3">
        <w:rPr>
          <w:rFonts w:ascii="Times New Roman" w:hAnsi="Times New Roman" w:cs="Times New Roman"/>
          <w:sz w:val="28"/>
          <w:szCs w:val="28"/>
        </w:rPr>
        <w:t xml:space="preserve">. 34, 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900E3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Pr="003900E3">
        <w:rPr>
          <w:rFonts w:ascii="Times New Roman" w:hAnsi="Times New Roman" w:cs="Times New Roman"/>
          <w:sz w:val="28"/>
          <w:szCs w:val="28"/>
        </w:rPr>
        <w:t xml:space="preserve"> - 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900E3">
        <w:rPr>
          <w:rFonts w:ascii="Times New Roman" w:hAnsi="Times New Roman" w:cs="Times New Roman"/>
          <w:sz w:val="28"/>
          <w:szCs w:val="28"/>
        </w:rPr>
        <w:t>. 58 - 60.</w:t>
      </w:r>
    </w:p>
    <w:p w:rsidR="00D80B13" w:rsidRPr="003900E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3">
        <w:rPr>
          <w:rFonts w:ascii="Times New Roman" w:hAnsi="Times New Roman" w:cs="Times New Roman"/>
          <w:sz w:val="28"/>
          <w:szCs w:val="28"/>
        </w:rPr>
        <w:t>8 ГОСТ 7.25-2001 СИБИД. Тезаурус информационно-поисковый одноязычный. Правила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</w:rPr>
        <w:t>разработки</w:t>
      </w:r>
      <w:r w:rsidRPr="003900E3">
        <w:rPr>
          <w:rFonts w:ascii="Times New Roman" w:hAnsi="Times New Roman" w:cs="Times New Roman"/>
          <w:sz w:val="28"/>
          <w:szCs w:val="28"/>
        </w:rPr>
        <w:t xml:space="preserve">, </w:t>
      </w:r>
      <w:r w:rsidRPr="00D80B13">
        <w:rPr>
          <w:rFonts w:ascii="Times New Roman" w:hAnsi="Times New Roman" w:cs="Times New Roman"/>
          <w:sz w:val="28"/>
          <w:szCs w:val="28"/>
        </w:rPr>
        <w:t>структура</w:t>
      </w:r>
      <w:r w:rsidRPr="003900E3">
        <w:rPr>
          <w:rFonts w:ascii="Times New Roman" w:hAnsi="Times New Roman" w:cs="Times New Roman"/>
          <w:sz w:val="28"/>
          <w:szCs w:val="28"/>
        </w:rPr>
        <w:t xml:space="preserve">, </w:t>
      </w:r>
      <w:r w:rsidRPr="00D80B13">
        <w:rPr>
          <w:rFonts w:ascii="Times New Roman" w:hAnsi="Times New Roman" w:cs="Times New Roman"/>
          <w:sz w:val="28"/>
          <w:szCs w:val="28"/>
        </w:rPr>
        <w:t>состав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</w:rPr>
        <w:t>и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</w:rPr>
        <w:t>форма</w:t>
      </w:r>
      <w:r w:rsidRPr="003900E3">
        <w:rPr>
          <w:rFonts w:ascii="Times New Roman" w:hAnsi="Times New Roman" w:cs="Times New Roman"/>
          <w:sz w:val="28"/>
          <w:szCs w:val="28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</w:rPr>
        <w:t>представления</w:t>
      </w:r>
      <w:r w:rsidRPr="003900E3">
        <w:rPr>
          <w:rFonts w:ascii="Times New Roman" w:hAnsi="Times New Roman" w:cs="Times New Roman"/>
          <w:sz w:val="28"/>
          <w:szCs w:val="28"/>
        </w:rPr>
        <w:t xml:space="preserve">. - </w:t>
      </w:r>
      <w:r w:rsidRPr="00D80B13">
        <w:rPr>
          <w:rFonts w:ascii="Times New Roman" w:hAnsi="Times New Roman" w:cs="Times New Roman"/>
          <w:sz w:val="28"/>
          <w:szCs w:val="28"/>
        </w:rPr>
        <w:t>М</w:t>
      </w:r>
      <w:r w:rsidRPr="003900E3">
        <w:rPr>
          <w:rFonts w:ascii="Times New Roman" w:hAnsi="Times New Roman" w:cs="Times New Roman"/>
          <w:sz w:val="28"/>
          <w:szCs w:val="28"/>
        </w:rPr>
        <w:t xml:space="preserve">., 2002. - 16 </w:t>
      </w:r>
      <w:r w:rsidRPr="00D80B13">
        <w:rPr>
          <w:rFonts w:ascii="Times New Roman" w:hAnsi="Times New Roman" w:cs="Times New Roman"/>
          <w:sz w:val="28"/>
          <w:szCs w:val="28"/>
        </w:rPr>
        <w:t>с</w:t>
      </w:r>
      <w:r w:rsidRPr="003900E3">
        <w:rPr>
          <w:rFonts w:ascii="Times New Roman" w:hAnsi="Times New Roman" w:cs="Times New Roman"/>
          <w:sz w:val="28"/>
          <w:szCs w:val="28"/>
        </w:rPr>
        <w:t>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Nanoscale</w:t>
      </w:r>
      <w:proofErr w:type="spellEnd"/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Science and Technology Supplement: Collection of applicable terms from PACS 2008//PACS 2010 Regular </w:t>
      </w:r>
      <w:proofErr w:type="spellStart"/>
      <w:r w:rsidRPr="00D80B13">
        <w:rPr>
          <w:rFonts w:ascii="Times New Roman" w:hAnsi="Times New Roman" w:cs="Times New Roman"/>
          <w:sz w:val="28"/>
          <w:szCs w:val="28"/>
          <w:lang w:val="en-US"/>
        </w:rPr>
        <w:t>Eddition</w:t>
      </w:r>
      <w:proofErr w:type="spellEnd"/>
      <w:r w:rsidRPr="00D80B13">
        <w:rPr>
          <w:rFonts w:ascii="Times New Roman" w:hAnsi="Times New Roman" w:cs="Times New Roman"/>
          <w:sz w:val="28"/>
          <w:szCs w:val="28"/>
          <w:lang w:val="en-US"/>
        </w:rPr>
        <w:t>/AIP Publishing. - URL: http://www.aip.org/publishing/pacs/nano-supplement (</w:t>
      </w:r>
      <w:r w:rsidRPr="00D80B13">
        <w:rPr>
          <w:rFonts w:ascii="Times New Roman" w:hAnsi="Times New Roman" w:cs="Times New Roman"/>
          <w:sz w:val="28"/>
          <w:szCs w:val="28"/>
        </w:rPr>
        <w:t>дата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0B13">
        <w:rPr>
          <w:rFonts w:ascii="Times New Roman" w:hAnsi="Times New Roman" w:cs="Times New Roman"/>
          <w:sz w:val="28"/>
          <w:szCs w:val="28"/>
        </w:rPr>
        <w:t>обращения</w:t>
      </w:r>
      <w:r w:rsidRPr="00D80B13">
        <w:rPr>
          <w:rFonts w:ascii="Times New Roman" w:hAnsi="Times New Roman" w:cs="Times New Roman"/>
          <w:sz w:val="28"/>
          <w:szCs w:val="28"/>
          <w:lang w:val="en-US"/>
        </w:rPr>
        <w:t xml:space="preserve"> 2014-12-09).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3">
        <w:rPr>
          <w:rFonts w:ascii="Times New Roman" w:hAnsi="Times New Roman" w:cs="Times New Roman"/>
          <w:sz w:val="28"/>
          <w:szCs w:val="28"/>
        </w:rPr>
        <w:t>10 Смирнова О.В. Методика составления индексов УДК//Научно-техническая информация. Сер. 1. - 2008. - N 8. - С. 7 - 8.</w:t>
      </w:r>
    </w:p>
    <w:p w:rsidR="00D80B13" w:rsidRPr="00D80B13" w:rsidRDefault="00D80B13" w:rsidP="00D80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3">
        <w:rPr>
          <w:rFonts w:ascii="Times New Roman" w:hAnsi="Times New Roman" w:cs="Times New Roman"/>
          <w:sz w:val="28"/>
          <w:szCs w:val="28"/>
        </w:rPr>
        <w:t xml:space="preserve">11 Индексирование фундаментальных научных направлений кодами информационных классификаций УДК/О.А. </w:t>
      </w:r>
      <w:proofErr w:type="spellStart"/>
      <w:r w:rsidRPr="00D80B13">
        <w:rPr>
          <w:rFonts w:ascii="Times New Roman" w:hAnsi="Times New Roman" w:cs="Times New Roman"/>
          <w:sz w:val="28"/>
          <w:szCs w:val="28"/>
        </w:rPr>
        <w:t>Антошкова</w:t>
      </w:r>
      <w:proofErr w:type="spellEnd"/>
      <w:r w:rsidRPr="00D80B13">
        <w:rPr>
          <w:rFonts w:ascii="Times New Roman" w:hAnsi="Times New Roman" w:cs="Times New Roman"/>
          <w:sz w:val="28"/>
          <w:szCs w:val="28"/>
        </w:rPr>
        <w:t xml:space="preserve">, Т.С. Астахова, В.Н. </w:t>
      </w:r>
      <w:proofErr w:type="spellStart"/>
      <w:r w:rsidRPr="00D80B13">
        <w:rPr>
          <w:rFonts w:ascii="Times New Roman" w:hAnsi="Times New Roman" w:cs="Times New Roman"/>
          <w:sz w:val="28"/>
          <w:szCs w:val="28"/>
        </w:rPr>
        <w:t>Белоозеров</w:t>
      </w:r>
      <w:proofErr w:type="spellEnd"/>
      <w:r w:rsidRPr="00D80B13">
        <w:rPr>
          <w:rFonts w:ascii="Times New Roman" w:hAnsi="Times New Roman" w:cs="Times New Roman"/>
          <w:sz w:val="28"/>
          <w:szCs w:val="28"/>
        </w:rPr>
        <w:t xml:space="preserve"> и др.; под ред. акад. Ю.М. Арского. - М., 2010. - 322 с.</w:t>
      </w:r>
    </w:p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Default="00D80B13" w:rsidP="003E3590"/>
    <w:p w:rsidR="00D80B13" w:rsidRPr="003E3590" w:rsidRDefault="00D80B13" w:rsidP="003E3590"/>
    <w:p w:rsidR="00E62307" w:rsidRPr="00D80B13" w:rsidRDefault="00E62307" w:rsidP="00D80B13">
      <w:pPr>
        <w:jc w:val="center"/>
        <w:rPr>
          <w:b/>
          <w:sz w:val="28"/>
          <w:szCs w:val="28"/>
        </w:rPr>
      </w:pPr>
      <w:bookmarkStart w:id="5" w:name="Приложение"/>
      <w:bookmarkStart w:id="6" w:name="_Toc1372613"/>
      <w:r w:rsidRPr="00D80B13">
        <w:rPr>
          <w:b/>
          <w:sz w:val="28"/>
          <w:szCs w:val="28"/>
        </w:rPr>
        <w:lastRenderedPageBreak/>
        <w:t>ПРИЛОЖЕНИЕ А</w:t>
      </w:r>
    </w:p>
    <w:bookmarkEnd w:id="5"/>
    <w:p w:rsidR="00E62307" w:rsidRPr="00D80B13" w:rsidRDefault="00E62307" w:rsidP="00D80B13">
      <w:pPr>
        <w:jc w:val="center"/>
        <w:rPr>
          <w:b/>
          <w:sz w:val="28"/>
          <w:szCs w:val="28"/>
        </w:rPr>
      </w:pPr>
      <w:r w:rsidRPr="00D80B13">
        <w:rPr>
          <w:b/>
          <w:sz w:val="28"/>
          <w:szCs w:val="28"/>
        </w:rPr>
        <w:t>Список компьютеров и программного обеспечения, доступных</w:t>
      </w:r>
    </w:p>
    <w:p w:rsidR="00E62307" w:rsidRPr="00D80B13" w:rsidRDefault="00E62307" w:rsidP="00D80B13">
      <w:pPr>
        <w:jc w:val="center"/>
        <w:rPr>
          <w:b/>
          <w:sz w:val="28"/>
          <w:szCs w:val="28"/>
        </w:rPr>
      </w:pPr>
      <w:r w:rsidRPr="00D80B13">
        <w:rPr>
          <w:b/>
          <w:sz w:val="28"/>
          <w:szCs w:val="28"/>
        </w:rPr>
        <w:t>в сети на момент аудита</w:t>
      </w:r>
      <w:bookmarkEnd w:id="6"/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sz w:val="28"/>
          <w:szCs w:val="28"/>
        </w:rPr>
        <w:t>В приложения рекомендуется включать материалы, дополняющие текст отчета, если они не могут быть включены в основную часть.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Приложения могут включать: графический материал, таблицы, расчеты, описания алгоритмов и программ.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В тексте отчета на все приложения должны быть даны ссылки. Приложения располагают в порядке ссылок на них в тексте отчета.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Каждое приложение следует размещать с новой страницы с указанием в центре верхней части страницы слова ПРИЛОЖЕНИЕ.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 xml:space="preserve">Приложения обозначают прописными буквами кириллического алфавита, начиная с А, за исключением букв Ё, </w:t>
      </w:r>
      <w:proofErr w:type="gramStart"/>
      <w:r w:rsidRPr="00D80B13">
        <w:rPr>
          <w:rFonts w:eastAsia="Calibri"/>
          <w:sz w:val="28"/>
          <w:szCs w:val="28"/>
        </w:rPr>
        <w:t>З</w:t>
      </w:r>
      <w:proofErr w:type="gramEnd"/>
      <w:r w:rsidRPr="00D80B13">
        <w:rPr>
          <w:rFonts w:eastAsia="Calibri"/>
          <w:sz w:val="28"/>
          <w:szCs w:val="28"/>
        </w:rPr>
        <w:t>, Й, О, Ч, Ъ, Ы, Ь. После слова ПРИЛОЖЕНИЕ следует буква, обозначающая его последовательность. Допускается обозначение приложений буквами латинского алфавита, за исключением букв I и O.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Если в отчете одно приложение, оно обозначается ПРИЛОЖЕНИЕ А".</w:t>
      </w: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Приложения должны иметь общую с остальной частью отчета сквозную нумерацию страниц.</w:t>
      </w:r>
    </w:p>
    <w:p w:rsid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D80B13" w:rsidRPr="00D80B13" w:rsidRDefault="00D80B13" w:rsidP="00D80B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Внимание!</w:t>
      </w:r>
    </w:p>
    <w:p w:rsidR="00D80B13" w:rsidRPr="00D80B13" w:rsidRDefault="00D80B13" w:rsidP="00D80B13">
      <w:pPr>
        <w:rPr>
          <w:rFonts w:eastAsia="Calibri"/>
          <w:sz w:val="28"/>
          <w:szCs w:val="28"/>
        </w:rPr>
      </w:pPr>
      <w:r w:rsidRPr="00D80B13">
        <w:rPr>
          <w:rFonts w:eastAsia="Calibri"/>
          <w:sz w:val="28"/>
          <w:szCs w:val="28"/>
        </w:rPr>
        <w:t>Все приложения должны быть перечислены в содержании отчета с указанием их обозначений, статуса и наименования.</w:t>
      </w:r>
    </w:p>
    <w:sectPr w:rsidR="00D80B13" w:rsidRPr="00D80B13" w:rsidSect="00670867">
      <w:headerReference w:type="default" r:id="rId13"/>
      <w:footerReference w:type="first" r:id="rId14"/>
      <w:pgSz w:w="11906" w:h="16838"/>
      <w:pgMar w:top="1134" w:right="567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1C" w:rsidRDefault="008E111C">
      <w:r>
        <w:separator/>
      </w:r>
    </w:p>
  </w:endnote>
  <w:endnote w:type="continuationSeparator" w:id="0">
    <w:p w:rsidR="008E111C" w:rsidRDefault="008E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4" w:rsidRPr="00670867" w:rsidRDefault="00EE5929">
    <w:pPr>
      <w:pStyle w:val="a6"/>
      <w:jc w:val="center"/>
      <w:rPr>
        <w:rFonts w:ascii="Arial" w:hAnsi="Arial" w:cs="Arial"/>
        <w:sz w:val="22"/>
        <w:szCs w:val="22"/>
      </w:rPr>
    </w:pPr>
    <w:r w:rsidRPr="00670867">
      <w:rPr>
        <w:rFonts w:ascii="Arial" w:hAnsi="Arial" w:cs="Arial"/>
        <w:sz w:val="22"/>
        <w:szCs w:val="22"/>
      </w:rPr>
      <w:fldChar w:fldCharType="begin"/>
    </w:r>
    <w:r w:rsidR="00A86E64" w:rsidRPr="00670867">
      <w:rPr>
        <w:rFonts w:ascii="Arial" w:hAnsi="Arial" w:cs="Arial"/>
        <w:sz w:val="22"/>
        <w:szCs w:val="22"/>
      </w:rPr>
      <w:instrText>PAGE   \* MERGEFORMAT</w:instrText>
    </w:r>
    <w:r w:rsidRPr="00670867">
      <w:rPr>
        <w:rFonts w:ascii="Arial" w:hAnsi="Arial" w:cs="Arial"/>
        <w:sz w:val="22"/>
        <w:szCs w:val="22"/>
      </w:rPr>
      <w:fldChar w:fldCharType="separate"/>
    </w:r>
    <w:r w:rsidR="003900E3">
      <w:rPr>
        <w:rFonts w:ascii="Arial" w:hAnsi="Arial" w:cs="Arial"/>
        <w:noProof/>
        <w:sz w:val="22"/>
        <w:szCs w:val="22"/>
      </w:rPr>
      <w:t>9</w:t>
    </w:r>
    <w:r w:rsidRPr="00670867">
      <w:rPr>
        <w:rFonts w:ascii="Arial" w:hAnsi="Arial" w:cs="Arial"/>
        <w:sz w:val="22"/>
        <w:szCs w:val="22"/>
      </w:rPr>
      <w:fldChar w:fldCharType="end"/>
    </w:r>
  </w:p>
  <w:p w:rsidR="00A86E64" w:rsidRPr="00670867" w:rsidRDefault="00A86E64">
    <w:pPr>
      <w:pStyle w:val="a6"/>
      <w:jc w:val="center"/>
      <w:rPr>
        <w:rFonts w:ascii="Arial" w:hAnsi="Arial" w:cs="Arial"/>
        <w:sz w:val="22"/>
        <w:szCs w:val="22"/>
      </w:rPr>
    </w:pPr>
  </w:p>
  <w:p w:rsidR="00A86E64" w:rsidRPr="00670867" w:rsidRDefault="00A86E64">
    <w:pPr>
      <w:pStyle w:val="a6"/>
      <w:rPr>
        <w:rFonts w:ascii="Arial" w:hAnsi="Arial" w:cs="Arial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FF" w:rsidRDefault="00EE5929">
    <w:pPr>
      <w:pStyle w:val="a6"/>
    </w:pPr>
    <w:r>
      <w:rPr>
        <w:noProof/>
      </w:rPr>
      <w:pict>
        <v:rect id="Прямоугольник 12" o:spid="_x0000_s4097" style="position:absolute;margin-left:-32.25pt;margin-top:789.3pt;width:182.85pt;height:16.9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" filled="f" stroked="f" strokeweight="1.5pt">
          <v:textbox style="mso-next-textbox:#Прямоугольник 12" inset="0,0,0,0">
            <w:txbxContent>
              <w:p w:rsidR="00FD00EF" w:rsidRPr="00936DB7" w:rsidRDefault="00FD00EF" w:rsidP="00FD00EF">
                <w:pPr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FFFFFF"/>
                    <w:sz w:val="16"/>
                    <w:szCs w:val="16"/>
                    <w:lang w:val="en-US"/>
                  </w:rPr>
                  <w:t>technicaldocs.ru</w:t>
                </w:r>
              </w:p>
            </w:txbxContent>
          </v:textbox>
          <w10:wrap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4" w:rsidRDefault="00EE5929">
    <w:pPr>
      <w:pStyle w:val="a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A86E64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3900E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A86E64" w:rsidRDefault="00A86E64">
    <w:pPr>
      <w:pStyle w:val="a6"/>
      <w:jc w:val="center"/>
      <w:rPr>
        <w:sz w:val="24"/>
        <w:szCs w:val="24"/>
      </w:rPr>
    </w:pPr>
  </w:p>
  <w:p w:rsidR="00A86E64" w:rsidRDefault="00A86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1C" w:rsidRDefault="008E111C">
      <w:r>
        <w:separator/>
      </w:r>
    </w:p>
  </w:footnote>
  <w:footnote w:type="continuationSeparator" w:id="0">
    <w:p w:rsidR="008E111C" w:rsidRDefault="008E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64" w:rsidRDefault="00A86E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F418ECAE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46B3752"/>
    <w:multiLevelType w:val="multilevel"/>
    <w:tmpl w:val="10863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87E7D30"/>
    <w:multiLevelType w:val="multilevel"/>
    <w:tmpl w:val="ED50D1E2"/>
    <w:lvl w:ilvl="0">
      <w:start w:val="1"/>
      <w:numFmt w:val="bullet"/>
      <w:pStyle w:val="tdtableunorderedlistlevel1"/>
      <w:suff w:val="space"/>
      <w:lvlText w:val="-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E3764"/>
    <w:multiLevelType w:val="multilevel"/>
    <w:tmpl w:val="833AD9AC"/>
    <w:lvl w:ilvl="0">
      <w:start w:val="1"/>
      <w:numFmt w:val="decimal"/>
      <w:pStyle w:val="td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sz w:val="22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0">
    <w:nsid w:val="209F1F54"/>
    <w:multiLevelType w:val="hybridMultilevel"/>
    <w:tmpl w:val="5574C5C4"/>
    <w:lvl w:ilvl="0" w:tplc="1090AFF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DA2225"/>
    <w:multiLevelType w:val="multilevel"/>
    <w:tmpl w:val="4C06132A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Restart w:val="1"/>
      <w:suff w:val="nothing"/>
      <w:lvlText w:val="Таблица %1.%7 -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Рис.%1.%8 - 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1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2">
    <w:nsid w:val="416625CB"/>
    <w:multiLevelType w:val="multilevel"/>
    <w:tmpl w:val="2E64F884"/>
    <w:lvl w:ilvl="0">
      <w:start w:val="1"/>
      <w:numFmt w:val="decimal"/>
      <w:pStyle w:val="tdtable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3">
    <w:nsid w:val="45661B67"/>
    <w:multiLevelType w:val="hybridMultilevel"/>
    <w:tmpl w:val="EA181FC6"/>
    <w:lvl w:ilvl="0" w:tplc="4A02C52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3464E6"/>
    <w:multiLevelType w:val="hybridMultilevel"/>
    <w:tmpl w:val="3700697E"/>
    <w:lvl w:ilvl="0" w:tplc="AAAE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47E0F"/>
    <w:multiLevelType w:val="multilevel"/>
    <w:tmpl w:val="A4340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6">
    <w:nsid w:val="4BF670D0"/>
    <w:multiLevelType w:val="multilevel"/>
    <w:tmpl w:val="7C4A97B8"/>
    <w:lvl w:ilvl="0">
      <w:start w:val="1"/>
      <w:numFmt w:val="bullet"/>
      <w:pStyle w:val="tdunorderedlistlevel1"/>
      <w:suff w:val="space"/>
      <w:lvlText w:val="-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170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>
    <w:nsid w:val="5E60607D"/>
    <w:multiLevelType w:val="multilevel"/>
    <w:tmpl w:val="77E04408"/>
    <w:lvl w:ilvl="0">
      <w:start w:val="1"/>
      <w:numFmt w:val="decimal"/>
      <w:pStyle w:val="hap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FCC6359"/>
    <w:multiLevelType w:val="singleLevel"/>
    <w:tmpl w:val="BFACB032"/>
    <w:lvl w:ilvl="0">
      <w:start w:val="1"/>
      <w:numFmt w:val="bullet"/>
      <w:pStyle w:val="a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</w:rPr>
    </w:lvl>
  </w:abstractNum>
  <w:abstractNum w:abstractNumId="19">
    <w:nsid w:val="72557A38"/>
    <w:multiLevelType w:val="multilevel"/>
    <w:tmpl w:val="EE024362"/>
    <w:lvl w:ilvl="0">
      <w:start w:val="1"/>
      <w:numFmt w:val="decimal"/>
      <w:pStyle w:val="tdtoccaptionlevel1"/>
      <w:suff w:val="space"/>
      <w:lvlText w:val="%1"/>
      <w:lvlJc w:val="left"/>
      <w:pPr>
        <w:ind w:left="0" w:firstLine="567"/>
      </w:pPr>
      <w:rPr>
        <w:rFonts w:ascii="Arial" w:hAnsi="Aria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0" w:firstLine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0" w:firstLine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1"/>
  </w:num>
  <w:num w:numId="10">
    <w:abstractNumId w:val="18"/>
  </w:num>
  <w:num w:numId="11">
    <w:abstractNumId w:val="9"/>
  </w:num>
  <w:num w:numId="12">
    <w:abstractNumId w:val="12"/>
  </w:num>
  <w:num w:numId="13">
    <w:abstractNumId w:val="8"/>
  </w:num>
  <w:num w:numId="14">
    <w:abstractNumId w:val="19"/>
  </w:num>
  <w:num w:numId="15">
    <w:abstractNumId w:val="16"/>
  </w:num>
  <w:num w:numId="16">
    <w:abstractNumId w:val="15"/>
  </w:num>
  <w:num w:numId="17">
    <w:abstractNumId w:val="14"/>
  </w:num>
  <w:num w:numId="18">
    <w:abstractNumId w:val="7"/>
  </w:num>
  <w:num w:numId="19">
    <w:abstractNumId w:val="13"/>
  </w:num>
  <w:num w:numId="20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612A"/>
    <w:rsid w:val="000237EC"/>
    <w:rsid w:val="00055C85"/>
    <w:rsid w:val="000A1187"/>
    <w:rsid w:val="000C22A3"/>
    <w:rsid w:val="00104B60"/>
    <w:rsid w:val="00140616"/>
    <w:rsid w:val="001411F0"/>
    <w:rsid w:val="00175A7A"/>
    <w:rsid w:val="00177CAC"/>
    <w:rsid w:val="00180B49"/>
    <w:rsid w:val="001D25A6"/>
    <w:rsid w:val="00200CD8"/>
    <w:rsid w:val="002107F3"/>
    <w:rsid w:val="00211437"/>
    <w:rsid w:val="00245372"/>
    <w:rsid w:val="002E78D6"/>
    <w:rsid w:val="002F009A"/>
    <w:rsid w:val="003007AC"/>
    <w:rsid w:val="0033354E"/>
    <w:rsid w:val="00346199"/>
    <w:rsid w:val="00370588"/>
    <w:rsid w:val="00387729"/>
    <w:rsid w:val="003900E3"/>
    <w:rsid w:val="0039267D"/>
    <w:rsid w:val="003940A2"/>
    <w:rsid w:val="003D1457"/>
    <w:rsid w:val="003D1961"/>
    <w:rsid w:val="003E0A2F"/>
    <w:rsid w:val="003E3590"/>
    <w:rsid w:val="003F3004"/>
    <w:rsid w:val="00400302"/>
    <w:rsid w:val="00412A5B"/>
    <w:rsid w:val="00491392"/>
    <w:rsid w:val="004915C0"/>
    <w:rsid w:val="004B5676"/>
    <w:rsid w:val="004B5DC4"/>
    <w:rsid w:val="004D6F7E"/>
    <w:rsid w:val="0050053B"/>
    <w:rsid w:val="00541950"/>
    <w:rsid w:val="0056560A"/>
    <w:rsid w:val="00571877"/>
    <w:rsid w:val="005728EF"/>
    <w:rsid w:val="005C3D2E"/>
    <w:rsid w:val="006639D7"/>
    <w:rsid w:val="006661C4"/>
    <w:rsid w:val="00670867"/>
    <w:rsid w:val="006729F7"/>
    <w:rsid w:val="006768FF"/>
    <w:rsid w:val="007029B9"/>
    <w:rsid w:val="007752F3"/>
    <w:rsid w:val="007804EC"/>
    <w:rsid w:val="0081339C"/>
    <w:rsid w:val="00860AD4"/>
    <w:rsid w:val="008A63DB"/>
    <w:rsid w:val="008D2040"/>
    <w:rsid w:val="008D4166"/>
    <w:rsid w:val="008E0590"/>
    <w:rsid w:val="008E111C"/>
    <w:rsid w:val="008E626F"/>
    <w:rsid w:val="00917813"/>
    <w:rsid w:val="00931D8E"/>
    <w:rsid w:val="009772F9"/>
    <w:rsid w:val="009A3B75"/>
    <w:rsid w:val="009D243C"/>
    <w:rsid w:val="00A06B39"/>
    <w:rsid w:val="00A16EDF"/>
    <w:rsid w:val="00A4001E"/>
    <w:rsid w:val="00A408D1"/>
    <w:rsid w:val="00A43030"/>
    <w:rsid w:val="00A47CE3"/>
    <w:rsid w:val="00A7387A"/>
    <w:rsid w:val="00A8612A"/>
    <w:rsid w:val="00A86E64"/>
    <w:rsid w:val="00A95710"/>
    <w:rsid w:val="00AA0507"/>
    <w:rsid w:val="00AB0242"/>
    <w:rsid w:val="00B161E8"/>
    <w:rsid w:val="00B9395D"/>
    <w:rsid w:val="00B96DC1"/>
    <w:rsid w:val="00BA4D26"/>
    <w:rsid w:val="00BC46A6"/>
    <w:rsid w:val="00C275F2"/>
    <w:rsid w:val="00C3480F"/>
    <w:rsid w:val="00C45995"/>
    <w:rsid w:val="00C714FB"/>
    <w:rsid w:val="00C911B9"/>
    <w:rsid w:val="00CB363E"/>
    <w:rsid w:val="00CD1CED"/>
    <w:rsid w:val="00CF074F"/>
    <w:rsid w:val="00CF1B59"/>
    <w:rsid w:val="00D106F7"/>
    <w:rsid w:val="00D30605"/>
    <w:rsid w:val="00D80B13"/>
    <w:rsid w:val="00D90A16"/>
    <w:rsid w:val="00D952DB"/>
    <w:rsid w:val="00DB6527"/>
    <w:rsid w:val="00DC49E7"/>
    <w:rsid w:val="00DE7085"/>
    <w:rsid w:val="00E0370B"/>
    <w:rsid w:val="00E20C4E"/>
    <w:rsid w:val="00E62307"/>
    <w:rsid w:val="00E640A3"/>
    <w:rsid w:val="00E66B5C"/>
    <w:rsid w:val="00EC457C"/>
    <w:rsid w:val="00EC59AA"/>
    <w:rsid w:val="00EE5929"/>
    <w:rsid w:val="00F10FF8"/>
    <w:rsid w:val="00F1142F"/>
    <w:rsid w:val="00F308D1"/>
    <w:rsid w:val="00F34ABD"/>
    <w:rsid w:val="00F52A07"/>
    <w:rsid w:val="00F6309E"/>
    <w:rsid w:val="00F72599"/>
    <w:rsid w:val="00F76A40"/>
    <w:rsid w:val="00F84ED5"/>
    <w:rsid w:val="00F86D48"/>
    <w:rsid w:val="00F91992"/>
    <w:rsid w:val="00FA6A5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40A2"/>
  </w:style>
  <w:style w:type="paragraph" w:styleId="1">
    <w:name w:val="heading 1"/>
    <w:basedOn w:val="a1"/>
    <w:next w:val="a1"/>
    <w:qFormat/>
    <w:rsid w:val="003940A2"/>
    <w:pPr>
      <w:keepNext/>
      <w:numPr>
        <w:numId w:val="9"/>
      </w:numPr>
      <w:tabs>
        <w:tab w:val="clear" w:pos="360"/>
        <w:tab w:val="num" w:pos="720"/>
      </w:tabs>
      <w:spacing w:before="240" w:after="60"/>
      <w:ind w:left="720" w:hanging="3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3940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394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3940A2"/>
    <w:pPr>
      <w:keepNext/>
      <w:tabs>
        <w:tab w:val="num" w:pos="0"/>
        <w:tab w:val="left" w:pos="680"/>
      </w:tabs>
      <w:spacing w:before="240" w:after="6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1"/>
    <w:next w:val="a1"/>
    <w:qFormat/>
    <w:rsid w:val="003940A2"/>
    <w:pPr>
      <w:keepNext/>
      <w:tabs>
        <w:tab w:val="num" w:pos="0"/>
        <w:tab w:val="left" w:pos="680"/>
      </w:tabs>
      <w:spacing w:before="240" w:after="60"/>
      <w:outlineLvl w:val="4"/>
    </w:pPr>
    <w:rPr>
      <w:b/>
      <w:bCs/>
      <w:i/>
      <w:iCs/>
      <w:sz w:val="22"/>
      <w:szCs w:val="26"/>
    </w:rPr>
  </w:style>
  <w:style w:type="paragraph" w:styleId="6">
    <w:name w:val="heading 6"/>
    <w:basedOn w:val="a1"/>
    <w:next w:val="a1"/>
    <w:qFormat/>
    <w:rsid w:val="00394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3940A2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3940A2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3940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3940A2"/>
    <w:pPr>
      <w:tabs>
        <w:tab w:val="center" w:pos="4677"/>
        <w:tab w:val="right" w:pos="9355"/>
      </w:tabs>
    </w:pPr>
  </w:style>
  <w:style w:type="paragraph" w:styleId="a6">
    <w:name w:val="footer"/>
    <w:basedOn w:val="a1"/>
    <w:semiHidden/>
    <w:rsid w:val="003940A2"/>
    <w:pPr>
      <w:tabs>
        <w:tab w:val="center" w:pos="4677"/>
        <w:tab w:val="right" w:pos="9355"/>
      </w:tabs>
    </w:pPr>
  </w:style>
  <w:style w:type="paragraph" w:customStyle="1" w:styleId="10">
    <w:name w:val="Бланковый1"/>
    <w:semiHidden/>
    <w:rsid w:val="003940A2"/>
    <w:rPr>
      <w:noProof/>
      <w:sz w:val="10"/>
    </w:rPr>
  </w:style>
  <w:style w:type="character" w:styleId="a7">
    <w:name w:val="page number"/>
    <w:basedOn w:val="a2"/>
    <w:semiHidden/>
    <w:rsid w:val="003940A2"/>
  </w:style>
  <w:style w:type="paragraph" w:styleId="a8">
    <w:name w:val="Document Map"/>
    <w:basedOn w:val="a1"/>
    <w:semiHidden/>
    <w:rsid w:val="003940A2"/>
    <w:pPr>
      <w:shd w:val="clear" w:color="auto" w:fill="000080"/>
    </w:pPr>
    <w:rPr>
      <w:rFonts w:ascii="Tahoma" w:hAnsi="Tahoma" w:cs="Tahoma"/>
    </w:rPr>
  </w:style>
  <w:style w:type="paragraph" w:styleId="a9">
    <w:name w:val="Normal Indent"/>
    <w:basedOn w:val="a1"/>
    <w:semiHidden/>
    <w:rsid w:val="003940A2"/>
    <w:pPr>
      <w:ind w:left="708"/>
    </w:pPr>
    <w:rPr>
      <w:sz w:val="24"/>
      <w:szCs w:val="24"/>
    </w:rPr>
  </w:style>
  <w:style w:type="paragraph" w:styleId="a">
    <w:name w:val="List Bullet"/>
    <w:basedOn w:val="a1"/>
    <w:autoRedefine/>
    <w:semiHidden/>
    <w:rsid w:val="003940A2"/>
    <w:pPr>
      <w:numPr>
        <w:numId w:val="1"/>
      </w:numPr>
      <w:tabs>
        <w:tab w:val="clear" w:pos="360"/>
        <w:tab w:val="num" w:pos="-360"/>
      </w:tabs>
      <w:ind w:left="-360"/>
    </w:pPr>
    <w:rPr>
      <w:sz w:val="24"/>
    </w:rPr>
  </w:style>
  <w:style w:type="paragraph" w:customStyle="1" w:styleId="hapter">
    <w:name w:val="Сhapter"/>
    <w:next w:val="a1"/>
    <w:autoRedefine/>
    <w:rsid w:val="003940A2"/>
    <w:pPr>
      <w:pageBreakBefore/>
      <w:widowControl w:val="0"/>
      <w:numPr>
        <w:numId w:val="8"/>
      </w:numPr>
      <w:tabs>
        <w:tab w:val="num" w:pos="927"/>
      </w:tabs>
      <w:spacing w:before="120" w:after="120"/>
      <w:ind w:left="924" w:hanging="357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TML">
    <w:name w:val="HTML Address"/>
    <w:basedOn w:val="a1"/>
    <w:semiHidden/>
    <w:rsid w:val="003940A2"/>
    <w:rPr>
      <w:i/>
      <w:iCs/>
    </w:rPr>
  </w:style>
  <w:style w:type="paragraph" w:styleId="aa">
    <w:name w:val="envelope address"/>
    <w:basedOn w:val="a1"/>
    <w:semiHidden/>
    <w:rsid w:val="003940A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2"/>
    <w:semiHidden/>
    <w:rsid w:val="003940A2"/>
  </w:style>
  <w:style w:type="character" w:styleId="ab">
    <w:name w:val="Emphasis"/>
    <w:qFormat/>
    <w:rsid w:val="003940A2"/>
    <w:rPr>
      <w:i/>
      <w:iCs/>
    </w:rPr>
  </w:style>
  <w:style w:type="character" w:styleId="ac">
    <w:name w:val="Hyperlink"/>
    <w:uiPriority w:val="99"/>
    <w:rsid w:val="003940A2"/>
    <w:rPr>
      <w:color w:val="0000FF"/>
      <w:u w:val="single"/>
    </w:rPr>
  </w:style>
  <w:style w:type="paragraph" w:styleId="ad">
    <w:name w:val="Date"/>
    <w:basedOn w:val="a1"/>
    <w:next w:val="a1"/>
    <w:semiHidden/>
    <w:rsid w:val="003940A2"/>
  </w:style>
  <w:style w:type="paragraph" w:styleId="ae">
    <w:name w:val="Note Heading"/>
    <w:basedOn w:val="a1"/>
    <w:next w:val="a1"/>
    <w:semiHidden/>
    <w:rsid w:val="003940A2"/>
  </w:style>
  <w:style w:type="character" w:styleId="HTML1">
    <w:name w:val="HTML Keyboard"/>
    <w:semiHidden/>
    <w:rsid w:val="003940A2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3940A2"/>
    <w:rPr>
      <w:rFonts w:ascii="Courier New" w:hAnsi="Courier New" w:cs="Courier New"/>
      <w:sz w:val="20"/>
      <w:szCs w:val="20"/>
    </w:rPr>
  </w:style>
  <w:style w:type="paragraph" w:styleId="af">
    <w:name w:val="Body Text"/>
    <w:basedOn w:val="a1"/>
    <w:semiHidden/>
    <w:rsid w:val="003940A2"/>
    <w:pPr>
      <w:spacing w:after="120"/>
    </w:pPr>
  </w:style>
  <w:style w:type="paragraph" w:styleId="af0">
    <w:name w:val="Body Text First Indent"/>
    <w:basedOn w:val="af"/>
    <w:semiHidden/>
    <w:rsid w:val="003940A2"/>
    <w:pPr>
      <w:ind w:firstLine="210"/>
    </w:pPr>
  </w:style>
  <w:style w:type="paragraph" w:styleId="af1">
    <w:name w:val="Body Text Indent"/>
    <w:basedOn w:val="a1"/>
    <w:semiHidden/>
    <w:rsid w:val="003940A2"/>
    <w:pPr>
      <w:spacing w:after="120"/>
      <w:ind w:left="283"/>
    </w:pPr>
  </w:style>
  <w:style w:type="paragraph" w:styleId="22">
    <w:name w:val="Body Text First Indent 2"/>
    <w:basedOn w:val="af1"/>
    <w:semiHidden/>
    <w:rsid w:val="003940A2"/>
    <w:pPr>
      <w:ind w:firstLine="210"/>
    </w:pPr>
  </w:style>
  <w:style w:type="paragraph" w:styleId="20">
    <w:name w:val="List Bullet 2"/>
    <w:basedOn w:val="a1"/>
    <w:semiHidden/>
    <w:rsid w:val="003940A2"/>
    <w:pPr>
      <w:numPr>
        <w:numId w:val="2"/>
      </w:numPr>
    </w:pPr>
  </w:style>
  <w:style w:type="paragraph" w:styleId="30">
    <w:name w:val="List Bullet 3"/>
    <w:basedOn w:val="a1"/>
    <w:semiHidden/>
    <w:rsid w:val="003940A2"/>
    <w:pPr>
      <w:numPr>
        <w:numId w:val="3"/>
      </w:numPr>
    </w:pPr>
  </w:style>
  <w:style w:type="paragraph" w:styleId="40">
    <w:name w:val="List Bullet 4"/>
    <w:basedOn w:val="a1"/>
    <w:semiHidden/>
    <w:rsid w:val="003940A2"/>
    <w:pPr>
      <w:numPr>
        <w:numId w:val="4"/>
      </w:numPr>
    </w:pPr>
  </w:style>
  <w:style w:type="paragraph" w:styleId="50">
    <w:name w:val="List Bullet 5"/>
    <w:basedOn w:val="a1"/>
    <w:semiHidden/>
    <w:rsid w:val="003940A2"/>
    <w:pPr>
      <w:tabs>
        <w:tab w:val="num" w:pos="360"/>
      </w:tabs>
    </w:pPr>
  </w:style>
  <w:style w:type="paragraph" w:styleId="af2">
    <w:name w:val="Title"/>
    <w:basedOn w:val="a1"/>
    <w:qFormat/>
    <w:rsid w:val="003940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line number"/>
    <w:basedOn w:val="a2"/>
    <w:semiHidden/>
    <w:rsid w:val="003940A2"/>
  </w:style>
  <w:style w:type="paragraph" w:styleId="af4">
    <w:name w:val="List Number"/>
    <w:basedOn w:val="af5"/>
    <w:semiHidden/>
    <w:rsid w:val="003940A2"/>
    <w:pPr>
      <w:tabs>
        <w:tab w:val="left" w:pos="3345"/>
      </w:tabs>
      <w:spacing w:after="240" w:line="240" w:lineRule="atLeast"/>
      <w:ind w:left="1434" w:hanging="357"/>
      <w:jc w:val="both"/>
    </w:pPr>
    <w:rPr>
      <w:rFonts w:ascii="Arial" w:hAnsi="Arial"/>
      <w:spacing w:val="-5"/>
      <w:lang w:val="en-US" w:eastAsia="en-US"/>
    </w:rPr>
  </w:style>
  <w:style w:type="paragraph" w:styleId="af5">
    <w:name w:val="List"/>
    <w:basedOn w:val="a1"/>
    <w:semiHidden/>
    <w:rsid w:val="003940A2"/>
    <w:pPr>
      <w:ind w:left="283" w:hanging="283"/>
    </w:pPr>
  </w:style>
  <w:style w:type="paragraph" w:styleId="2">
    <w:name w:val="List Number 2"/>
    <w:basedOn w:val="a1"/>
    <w:semiHidden/>
    <w:rsid w:val="003940A2"/>
    <w:pPr>
      <w:numPr>
        <w:numId w:val="5"/>
      </w:numPr>
    </w:pPr>
  </w:style>
  <w:style w:type="paragraph" w:styleId="3">
    <w:name w:val="List Number 3"/>
    <w:basedOn w:val="a1"/>
    <w:semiHidden/>
    <w:rsid w:val="003940A2"/>
    <w:pPr>
      <w:numPr>
        <w:numId w:val="6"/>
      </w:numPr>
    </w:pPr>
  </w:style>
  <w:style w:type="paragraph" w:styleId="4">
    <w:name w:val="List Number 4"/>
    <w:basedOn w:val="a1"/>
    <w:semiHidden/>
    <w:rsid w:val="003940A2"/>
    <w:pPr>
      <w:numPr>
        <w:numId w:val="7"/>
      </w:numPr>
    </w:pPr>
  </w:style>
  <w:style w:type="paragraph" w:styleId="51">
    <w:name w:val="List Number 5"/>
    <w:basedOn w:val="a1"/>
    <w:semiHidden/>
    <w:rsid w:val="003940A2"/>
    <w:pPr>
      <w:tabs>
        <w:tab w:val="num" w:pos="360"/>
      </w:tabs>
    </w:pPr>
    <w:rPr>
      <w:sz w:val="24"/>
      <w:szCs w:val="24"/>
    </w:rPr>
  </w:style>
  <w:style w:type="character" w:styleId="HTML3">
    <w:name w:val="HTML Sample"/>
    <w:semiHidden/>
    <w:rsid w:val="003940A2"/>
    <w:rPr>
      <w:rFonts w:ascii="Courier New" w:hAnsi="Courier New" w:cs="Courier New"/>
    </w:rPr>
  </w:style>
  <w:style w:type="paragraph" w:styleId="23">
    <w:name w:val="envelope return"/>
    <w:basedOn w:val="a1"/>
    <w:semiHidden/>
    <w:rsid w:val="003940A2"/>
    <w:rPr>
      <w:rFonts w:ascii="Arial" w:hAnsi="Arial" w:cs="Arial"/>
    </w:rPr>
  </w:style>
  <w:style w:type="paragraph" w:styleId="af6">
    <w:name w:val="Normal (Web)"/>
    <w:basedOn w:val="a1"/>
    <w:semiHidden/>
    <w:rsid w:val="003940A2"/>
  </w:style>
  <w:style w:type="character" w:styleId="HTML4">
    <w:name w:val="HTML Definition"/>
    <w:semiHidden/>
    <w:rsid w:val="003940A2"/>
    <w:rPr>
      <w:i/>
      <w:iCs/>
    </w:rPr>
  </w:style>
  <w:style w:type="paragraph" w:styleId="24">
    <w:name w:val="Body Text 2"/>
    <w:basedOn w:val="a1"/>
    <w:semiHidden/>
    <w:rsid w:val="003940A2"/>
    <w:pPr>
      <w:spacing w:after="120" w:line="480" w:lineRule="auto"/>
    </w:pPr>
  </w:style>
  <w:style w:type="paragraph" w:styleId="32">
    <w:name w:val="Body Text 3"/>
    <w:basedOn w:val="a1"/>
    <w:semiHidden/>
    <w:rsid w:val="003940A2"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rsid w:val="003940A2"/>
    <w:pPr>
      <w:spacing w:after="120" w:line="480" w:lineRule="auto"/>
      <w:ind w:left="283"/>
    </w:pPr>
  </w:style>
  <w:style w:type="paragraph" w:styleId="33">
    <w:name w:val="Body Text Indent 3"/>
    <w:basedOn w:val="a1"/>
    <w:semiHidden/>
    <w:rsid w:val="003940A2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3940A2"/>
    <w:rPr>
      <w:i/>
      <w:iCs/>
    </w:rPr>
  </w:style>
  <w:style w:type="character" w:styleId="HTML6">
    <w:name w:val="HTML Typewriter"/>
    <w:semiHidden/>
    <w:rsid w:val="003940A2"/>
    <w:rPr>
      <w:rFonts w:ascii="Courier New" w:hAnsi="Courier New" w:cs="Courier New"/>
      <w:sz w:val="20"/>
      <w:szCs w:val="20"/>
    </w:rPr>
  </w:style>
  <w:style w:type="paragraph" w:styleId="af7">
    <w:name w:val="Subtitle"/>
    <w:basedOn w:val="a1"/>
    <w:qFormat/>
    <w:rsid w:val="003940A2"/>
    <w:pPr>
      <w:spacing w:after="60"/>
      <w:jc w:val="center"/>
      <w:outlineLvl w:val="1"/>
    </w:pPr>
    <w:rPr>
      <w:rFonts w:ascii="Arial" w:hAnsi="Arial" w:cs="Arial"/>
    </w:rPr>
  </w:style>
  <w:style w:type="paragraph" w:styleId="af8">
    <w:name w:val="Signature"/>
    <w:basedOn w:val="a1"/>
    <w:semiHidden/>
    <w:rsid w:val="003940A2"/>
    <w:pPr>
      <w:ind w:left="4252"/>
    </w:pPr>
  </w:style>
  <w:style w:type="paragraph" w:styleId="af9">
    <w:name w:val="Salutation"/>
    <w:basedOn w:val="a1"/>
    <w:next w:val="a1"/>
    <w:semiHidden/>
    <w:rsid w:val="003940A2"/>
  </w:style>
  <w:style w:type="paragraph" w:styleId="afa">
    <w:name w:val="List Continue"/>
    <w:basedOn w:val="a1"/>
    <w:semiHidden/>
    <w:rsid w:val="003940A2"/>
    <w:pPr>
      <w:spacing w:after="120"/>
      <w:ind w:left="283"/>
    </w:pPr>
  </w:style>
  <w:style w:type="paragraph" w:styleId="26">
    <w:name w:val="List Continue 2"/>
    <w:basedOn w:val="a1"/>
    <w:semiHidden/>
    <w:rsid w:val="003940A2"/>
    <w:pPr>
      <w:spacing w:after="120"/>
      <w:ind w:left="566"/>
    </w:pPr>
  </w:style>
  <w:style w:type="paragraph" w:styleId="34">
    <w:name w:val="List Continue 3"/>
    <w:basedOn w:val="a1"/>
    <w:semiHidden/>
    <w:rsid w:val="003940A2"/>
    <w:pPr>
      <w:spacing w:after="120"/>
      <w:ind w:left="849"/>
    </w:pPr>
  </w:style>
  <w:style w:type="paragraph" w:styleId="42">
    <w:name w:val="List Continue 4"/>
    <w:basedOn w:val="a1"/>
    <w:semiHidden/>
    <w:rsid w:val="003940A2"/>
    <w:pPr>
      <w:spacing w:after="120"/>
      <w:ind w:left="1132"/>
    </w:pPr>
  </w:style>
  <w:style w:type="paragraph" w:styleId="52">
    <w:name w:val="List Continue 5"/>
    <w:basedOn w:val="a1"/>
    <w:semiHidden/>
    <w:rsid w:val="003940A2"/>
    <w:pPr>
      <w:spacing w:after="120"/>
      <w:ind w:left="1415"/>
    </w:pPr>
  </w:style>
  <w:style w:type="character" w:styleId="afb">
    <w:name w:val="FollowedHyperlink"/>
    <w:semiHidden/>
    <w:rsid w:val="003940A2"/>
    <w:rPr>
      <w:color w:val="800080"/>
      <w:u w:val="single"/>
    </w:rPr>
  </w:style>
  <w:style w:type="paragraph" w:styleId="afc">
    <w:name w:val="Closing"/>
    <w:basedOn w:val="a1"/>
    <w:semiHidden/>
    <w:rsid w:val="003940A2"/>
    <w:pPr>
      <w:ind w:left="4252"/>
    </w:pPr>
  </w:style>
  <w:style w:type="paragraph" w:styleId="27">
    <w:name w:val="List 2"/>
    <w:basedOn w:val="a1"/>
    <w:semiHidden/>
    <w:rsid w:val="003940A2"/>
    <w:pPr>
      <w:ind w:left="566" w:hanging="283"/>
    </w:pPr>
  </w:style>
  <w:style w:type="paragraph" w:styleId="35">
    <w:name w:val="List 3"/>
    <w:basedOn w:val="a1"/>
    <w:semiHidden/>
    <w:rsid w:val="003940A2"/>
    <w:pPr>
      <w:ind w:left="849" w:hanging="283"/>
    </w:pPr>
  </w:style>
  <w:style w:type="paragraph" w:styleId="43">
    <w:name w:val="List 4"/>
    <w:basedOn w:val="a1"/>
    <w:semiHidden/>
    <w:rsid w:val="003940A2"/>
    <w:pPr>
      <w:ind w:left="1132" w:hanging="283"/>
    </w:pPr>
  </w:style>
  <w:style w:type="paragraph" w:styleId="53">
    <w:name w:val="List 5"/>
    <w:basedOn w:val="a1"/>
    <w:semiHidden/>
    <w:rsid w:val="003940A2"/>
    <w:pPr>
      <w:ind w:left="1415" w:hanging="283"/>
    </w:pPr>
  </w:style>
  <w:style w:type="paragraph" w:styleId="HTML7">
    <w:name w:val="HTML Preformatted"/>
    <w:basedOn w:val="a1"/>
    <w:semiHidden/>
    <w:rsid w:val="003940A2"/>
    <w:rPr>
      <w:rFonts w:ascii="Courier New" w:hAnsi="Courier New" w:cs="Courier New"/>
    </w:rPr>
  </w:style>
  <w:style w:type="character" w:styleId="afd">
    <w:name w:val="Strong"/>
    <w:qFormat/>
    <w:rsid w:val="003940A2"/>
    <w:rPr>
      <w:b/>
      <w:bCs/>
    </w:rPr>
  </w:style>
  <w:style w:type="paragraph" w:styleId="afe">
    <w:name w:val="Plain Text"/>
    <w:basedOn w:val="a1"/>
    <w:semiHidden/>
    <w:rsid w:val="003940A2"/>
    <w:rPr>
      <w:rFonts w:ascii="Courier New" w:hAnsi="Courier New" w:cs="Courier New"/>
    </w:rPr>
  </w:style>
  <w:style w:type="paragraph" w:styleId="aff">
    <w:name w:val="Block Text"/>
    <w:basedOn w:val="a1"/>
    <w:semiHidden/>
    <w:rsid w:val="003940A2"/>
    <w:pPr>
      <w:spacing w:after="120"/>
      <w:ind w:left="1440" w:right="1440"/>
    </w:pPr>
  </w:style>
  <w:style w:type="character" w:styleId="HTML8">
    <w:name w:val="HTML Cite"/>
    <w:semiHidden/>
    <w:rsid w:val="003940A2"/>
    <w:rPr>
      <w:i/>
      <w:iCs/>
    </w:rPr>
  </w:style>
  <w:style w:type="paragraph" w:styleId="aff0">
    <w:name w:val="Message Header"/>
    <w:basedOn w:val="a1"/>
    <w:semiHidden/>
    <w:rsid w:val="003940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1">
    <w:name w:val="E-mail Signature"/>
    <w:basedOn w:val="a1"/>
    <w:semiHidden/>
    <w:rsid w:val="003940A2"/>
  </w:style>
  <w:style w:type="paragraph" w:customStyle="1" w:styleId="11">
    <w:name w:val="Стиль1"/>
    <w:basedOn w:val="a1"/>
    <w:rsid w:val="003940A2"/>
    <w:pPr>
      <w:ind w:left="708"/>
    </w:pPr>
    <w:rPr>
      <w:i/>
      <w:color w:val="0000FF"/>
      <w:sz w:val="24"/>
    </w:rPr>
  </w:style>
  <w:style w:type="character" w:customStyle="1" w:styleId="aff2">
    <w:name w:val="Текст сноски Знак"/>
    <w:aliases w:val=" Знак Знак3"/>
    <w:basedOn w:val="a2"/>
    <w:rsid w:val="003940A2"/>
  </w:style>
  <w:style w:type="character" w:styleId="aff3">
    <w:name w:val="annotation reference"/>
    <w:semiHidden/>
    <w:rsid w:val="003940A2"/>
    <w:rPr>
      <w:sz w:val="16"/>
      <w:szCs w:val="16"/>
    </w:rPr>
  </w:style>
  <w:style w:type="character" w:styleId="aff4">
    <w:name w:val="footnote reference"/>
    <w:semiHidden/>
    <w:rsid w:val="003940A2"/>
    <w:rPr>
      <w:vertAlign w:val="superscript"/>
    </w:rPr>
  </w:style>
  <w:style w:type="paragraph" w:styleId="12">
    <w:name w:val="toc 1"/>
    <w:basedOn w:val="a1"/>
    <w:next w:val="a1"/>
    <w:autoRedefine/>
    <w:uiPriority w:val="39"/>
    <w:qFormat/>
    <w:rsid w:val="00C275F2"/>
    <w:pPr>
      <w:tabs>
        <w:tab w:val="right" w:leader="dot" w:pos="9639"/>
      </w:tabs>
      <w:spacing w:line="360" w:lineRule="auto"/>
      <w:ind w:right="-687"/>
    </w:pPr>
    <w:rPr>
      <w:rFonts w:ascii="Arial" w:hAnsi="Arial"/>
      <w:noProof/>
      <w:sz w:val="22"/>
    </w:rPr>
  </w:style>
  <w:style w:type="paragraph" w:styleId="28">
    <w:name w:val="toc 2"/>
    <w:basedOn w:val="a1"/>
    <w:next w:val="a1"/>
    <w:autoRedefine/>
    <w:uiPriority w:val="39"/>
    <w:qFormat/>
    <w:rsid w:val="00C275F2"/>
    <w:pPr>
      <w:tabs>
        <w:tab w:val="right" w:leader="dot" w:pos="9639"/>
      </w:tabs>
      <w:spacing w:line="360" w:lineRule="auto"/>
      <w:ind w:left="200"/>
    </w:pPr>
    <w:rPr>
      <w:rFonts w:ascii="Arial" w:hAnsi="Arial"/>
      <w:sz w:val="22"/>
    </w:rPr>
  </w:style>
  <w:style w:type="paragraph" w:styleId="36">
    <w:name w:val="toc 3"/>
    <w:basedOn w:val="a1"/>
    <w:next w:val="a1"/>
    <w:autoRedefine/>
    <w:uiPriority w:val="39"/>
    <w:qFormat/>
    <w:rsid w:val="00C275F2"/>
    <w:pPr>
      <w:tabs>
        <w:tab w:val="right" w:leader="dot" w:pos="9639"/>
      </w:tabs>
      <w:spacing w:line="360" w:lineRule="auto"/>
      <w:ind w:left="400"/>
    </w:pPr>
    <w:rPr>
      <w:rFonts w:ascii="Arial" w:hAnsi="Arial"/>
      <w:noProof/>
      <w:sz w:val="22"/>
    </w:rPr>
  </w:style>
  <w:style w:type="paragraph" w:styleId="44">
    <w:name w:val="toc 4"/>
    <w:basedOn w:val="a1"/>
    <w:next w:val="a1"/>
    <w:autoRedefine/>
    <w:uiPriority w:val="39"/>
    <w:rsid w:val="003940A2"/>
    <w:pPr>
      <w:tabs>
        <w:tab w:val="right" w:leader="dot" w:pos="9356"/>
      </w:tabs>
      <w:spacing w:after="120"/>
      <w:ind w:left="601"/>
    </w:pPr>
    <w:rPr>
      <w:sz w:val="24"/>
    </w:rPr>
  </w:style>
  <w:style w:type="paragraph" w:styleId="54">
    <w:name w:val="toc 5"/>
    <w:basedOn w:val="a1"/>
    <w:next w:val="a1"/>
    <w:autoRedefine/>
    <w:semiHidden/>
    <w:rsid w:val="003940A2"/>
    <w:pPr>
      <w:ind w:left="960"/>
    </w:pPr>
    <w:rPr>
      <w:sz w:val="24"/>
      <w:szCs w:val="24"/>
    </w:rPr>
  </w:style>
  <w:style w:type="paragraph" w:styleId="60">
    <w:name w:val="toc 6"/>
    <w:basedOn w:val="a1"/>
    <w:next w:val="a1"/>
    <w:autoRedefine/>
    <w:semiHidden/>
    <w:rsid w:val="003940A2"/>
    <w:pPr>
      <w:ind w:left="1200"/>
    </w:pPr>
    <w:rPr>
      <w:sz w:val="24"/>
      <w:szCs w:val="24"/>
    </w:rPr>
  </w:style>
  <w:style w:type="paragraph" w:styleId="70">
    <w:name w:val="toc 7"/>
    <w:basedOn w:val="a1"/>
    <w:next w:val="a1"/>
    <w:autoRedefine/>
    <w:semiHidden/>
    <w:rsid w:val="003940A2"/>
    <w:pPr>
      <w:ind w:left="1440"/>
    </w:pPr>
    <w:rPr>
      <w:sz w:val="24"/>
      <w:szCs w:val="24"/>
    </w:rPr>
  </w:style>
  <w:style w:type="paragraph" w:styleId="80">
    <w:name w:val="toc 8"/>
    <w:basedOn w:val="a1"/>
    <w:next w:val="a1"/>
    <w:autoRedefine/>
    <w:semiHidden/>
    <w:rsid w:val="003940A2"/>
    <w:pPr>
      <w:ind w:left="1680"/>
    </w:pPr>
    <w:rPr>
      <w:sz w:val="24"/>
      <w:szCs w:val="24"/>
    </w:rPr>
  </w:style>
  <w:style w:type="paragraph" w:styleId="90">
    <w:name w:val="toc 9"/>
    <w:basedOn w:val="a1"/>
    <w:next w:val="a1"/>
    <w:autoRedefine/>
    <w:semiHidden/>
    <w:rsid w:val="003940A2"/>
    <w:pPr>
      <w:ind w:left="1920"/>
    </w:pPr>
    <w:rPr>
      <w:sz w:val="24"/>
      <w:szCs w:val="24"/>
    </w:rPr>
  </w:style>
  <w:style w:type="paragraph" w:styleId="aff5">
    <w:name w:val="Balloon Text"/>
    <w:aliases w:val=" Знак1"/>
    <w:basedOn w:val="a1"/>
    <w:link w:val="aff6"/>
    <w:semiHidden/>
    <w:rsid w:val="003940A2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aliases w:val=" Знак1 Знак"/>
    <w:link w:val="aff5"/>
    <w:semiHidden/>
    <w:rsid w:val="00FA6A53"/>
    <w:rPr>
      <w:rFonts w:ascii="Tahoma" w:hAnsi="Tahoma" w:cs="Tahoma"/>
      <w:sz w:val="16"/>
      <w:szCs w:val="16"/>
    </w:rPr>
  </w:style>
  <w:style w:type="paragraph" w:styleId="aff7">
    <w:name w:val="annotation text"/>
    <w:basedOn w:val="a1"/>
    <w:semiHidden/>
    <w:rsid w:val="003940A2"/>
  </w:style>
  <w:style w:type="paragraph" w:styleId="aff8">
    <w:name w:val="footnote text"/>
    <w:aliases w:val=" Знак"/>
    <w:basedOn w:val="a1"/>
    <w:semiHidden/>
    <w:rsid w:val="003940A2"/>
  </w:style>
  <w:style w:type="paragraph" w:customStyle="1" w:styleId="13">
    <w:name w:val="Текст1"/>
    <w:basedOn w:val="a1"/>
    <w:rsid w:val="003940A2"/>
    <w:pPr>
      <w:spacing w:line="360" w:lineRule="auto"/>
      <w:ind w:firstLine="720"/>
      <w:jc w:val="both"/>
    </w:pPr>
    <w:rPr>
      <w:sz w:val="28"/>
    </w:rPr>
  </w:style>
  <w:style w:type="character" w:customStyle="1" w:styleId="aff9">
    <w:name w:val="Основной текст с отступом Знак"/>
    <w:basedOn w:val="a2"/>
    <w:rsid w:val="003940A2"/>
  </w:style>
  <w:style w:type="paragraph" w:customStyle="1" w:styleId="affa">
    <w:name w:val="Знак Знак Знак"/>
    <w:basedOn w:val="a1"/>
    <w:rsid w:val="003940A2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List Paragraph"/>
    <w:basedOn w:val="a1"/>
    <w:qFormat/>
    <w:rsid w:val="003940A2"/>
    <w:pPr>
      <w:spacing w:line="360" w:lineRule="auto"/>
      <w:ind w:left="720" w:firstLine="709"/>
      <w:contextualSpacing/>
      <w:jc w:val="both"/>
    </w:pPr>
    <w:rPr>
      <w:sz w:val="28"/>
      <w:szCs w:val="24"/>
    </w:rPr>
  </w:style>
  <w:style w:type="character" w:customStyle="1" w:styleId="affc">
    <w:name w:val="Верхний колонтитул Знак"/>
    <w:basedOn w:val="a2"/>
    <w:rsid w:val="003940A2"/>
  </w:style>
  <w:style w:type="character" w:customStyle="1" w:styleId="14">
    <w:name w:val="Заголовок 1 Знак"/>
    <w:rsid w:val="003940A2"/>
    <w:rPr>
      <w:rFonts w:ascii="Arial" w:hAnsi="Arial" w:cs="Arial"/>
      <w:b/>
      <w:bCs/>
      <w:kern w:val="32"/>
      <w:sz w:val="32"/>
      <w:szCs w:val="32"/>
    </w:rPr>
  </w:style>
  <w:style w:type="paragraph" w:customStyle="1" w:styleId="a0">
    <w:name w:val="Маркированный список мой"/>
    <w:basedOn w:val="a1"/>
    <w:rsid w:val="003940A2"/>
    <w:pPr>
      <w:widowControl w:val="0"/>
      <w:numPr>
        <w:numId w:val="10"/>
      </w:numPr>
      <w:spacing w:line="360" w:lineRule="auto"/>
      <w:jc w:val="both"/>
    </w:pPr>
    <w:rPr>
      <w:snapToGrid w:val="0"/>
      <w:kern w:val="24"/>
      <w:sz w:val="24"/>
      <w:szCs w:val="24"/>
    </w:rPr>
  </w:style>
  <w:style w:type="character" w:customStyle="1" w:styleId="affd">
    <w:name w:val="Маркированный список мой Знак"/>
    <w:rsid w:val="003940A2"/>
    <w:rPr>
      <w:snapToGrid w:val="0"/>
      <w:kern w:val="24"/>
      <w:sz w:val="24"/>
      <w:szCs w:val="24"/>
    </w:rPr>
  </w:style>
  <w:style w:type="character" w:customStyle="1" w:styleId="affe">
    <w:name w:val="Нижний колонтитул Знак"/>
    <w:rsid w:val="003940A2"/>
  </w:style>
  <w:style w:type="paragraph" w:styleId="afff">
    <w:name w:val="Revision"/>
    <w:hidden/>
    <w:semiHidden/>
    <w:rsid w:val="003940A2"/>
  </w:style>
  <w:style w:type="character" w:customStyle="1" w:styleId="15">
    <w:name w:val="Основной текст Знак1"/>
    <w:basedOn w:val="a2"/>
    <w:semiHidden/>
    <w:rsid w:val="003940A2"/>
  </w:style>
  <w:style w:type="paragraph" w:customStyle="1" w:styleId="16">
    <w:name w:val="Заголовок 1 не в содержание"/>
    <w:basedOn w:val="1"/>
    <w:next w:val="a1"/>
    <w:rsid w:val="003940A2"/>
    <w:pPr>
      <w:keepLines/>
      <w:pageBreakBefore/>
      <w:numPr>
        <w:numId w:val="0"/>
      </w:numPr>
      <w:suppressAutoHyphens/>
      <w:spacing w:before="0" w:after="240" w:line="360" w:lineRule="auto"/>
      <w:jc w:val="center"/>
    </w:pPr>
    <w:rPr>
      <w:rFonts w:ascii="Times New Roman" w:hAnsi="Times New Roman"/>
      <w:bCs w:val="0"/>
      <w:caps/>
      <w:snapToGrid w:val="0"/>
      <w:kern w:val="24"/>
      <w:sz w:val="28"/>
      <w:szCs w:val="24"/>
    </w:rPr>
  </w:style>
  <w:style w:type="paragraph" w:customStyle="1" w:styleId="afff0">
    <w:name w:val="Обычный внутри таблицы"/>
    <w:basedOn w:val="a1"/>
    <w:autoRedefine/>
    <w:rsid w:val="003940A2"/>
    <w:rPr>
      <w:sz w:val="24"/>
      <w:szCs w:val="24"/>
      <w:lang w:eastAsia="en-US"/>
    </w:rPr>
  </w:style>
  <w:style w:type="paragraph" w:customStyle="1" w:styleId="tdillustration">
    <w:name w:val="td_illustration"/>
    <w:next w:val="tdillustrationname"/>
    <w:qFormat/>
    <w:rsid w:val="00D106F7"/>
    <w:pPr>
      <w:keepNext/>
      <w:spacing w:after="120"/>
      <w:jc w:val="center"/>
    </w:pPr>
    <w:rPr>
      <w:rFonts w:ascii="Arial" w:hAnsi="Arial"/>
      <w:sz w:val="22"/>
    </w:rPr>
  </w:style>
  <w:style w:type="paragraph" w:customStyle="1" w:styleId="tdillustrationname">
    <w:name w:val="td_illustration_name"/>
    <w:next w:val="tdtext"/>
    <w:qFormat/>
    <w:rsid w:val="00D106F7"/>
    <w:pPr>
      <w:numPr>
        <w:ilvl w:val="7"/>
        <w:numId w:val="14"/>
      </w:numPr>
      <w:spacing w:after="120"/>
      <w:jc w:val="center"/>
    </w:pPr>
    <w:rPr>
      <w:rFonts w:ascii="Arial" w:hAnsi="Arial"/>
      <w:sz w:val="22"/>
      <w:szCs w:val="24"/>
    </w:rPr>
  </w:style>
  <w:style w:type="paragraph" w:customStyle="1" w:styleId="tdtext">
    <w:name w:val="td_text"/>
    <w:link w:val="tdtext0"/>
    <w:qFormat/>
    <w:rsid w:val="00D106F7"/>
    <w:pPr>
      <w:spacing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tdtext0">
    <w:name w:val="td_text Знак"/>
    <w:link w:val="tdtext"/>
    <w:rsid w:val="00D106F7"/>
    <w:rPr>
      <w:rFonts w:ascii="Arial" w:hAnsi="Arial"/>
      <w:sz w:val="22"/>
      <w:szCs w:val="24"/>
    </w:rPr>
  </w:style>
  <w:style w:type="paragraph" w:customStyle="1" w:styleId="tdnontocunorderedcaption">
    <w:name w:val="td_nontoc_unordered_caption"/>
    <w:next w:val="tdtext"/>
    <w:qFormat/>
    <w:rsid w:val="00104B60"/>
    <w:pPr>
      <w:keepNext/>
      <w:pageBreakBefore/>
      <w:spacing w:before="120" w:after="120"/>
      <w:jc w:val="center"/>
    </w:pPr>
    <w:rPr>
      <w:rFonts w:ascii="Arial" w:hAnsi="Arial" w:cs="Arial"/>
      <w:bCs/>
      <w:caps/>
      <w:kern w:val="32"/>
      <w:sz w:val="24"/>
      <w:szCs w:val="32"/>
    </w:rPr>
  </w:style>
  <w:style w:type="paragraph" w:customStyle="1" w:styleId="tdorderedlistlevel1">
    <w:name w:val="td_ordered_list_level_1"/>
    <w:qFormat/>
    <w:rsid w:val="00D106F7"/>
    <w:pPr>
      <w:numPr>
        <w:numId w:val="11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2">
    <w:name w:val="td_ordered_list_level_2"/>
    <w:qFormat/>
    <w:rsid w:val="00D106F7"/>
    <w:pPr>
      <w:numPr>
        <w:ilvl w:val="1"/>
        <w:numId w:val="11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3">
    <w:name w:val="td_ordered_list_level_3"/>
    <w:qFormat/>
    <w:rsid w:val="00D106F7"/>
    <w:pPr>
      <w:numPr>
        <w:ilvl w:val="2"/>
        <w:numId w:val="11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D106F7"/>
    <w:pPr>
      <w:keepNext/>
      <w:spacing w:before="120" w:after="120"/>
      <w:jc w:val="center"/>
    </w:pPr>
    <w:rPr>
      <w:rFonts w:ascii="Arial" w:hAnsi="Arial"/>
      <w:b/>
      <w:sz w:val="22"/>
      <w:szCs w:val="24"/>
    </w:rPr>
  </w:style>
  <w:style w:type="paragraph" w:customStyle="1" w:styleId="tdtabletext">
    <w:name w:val="td_table_text"/>
    <w:link w:val="tdtabletext0"/>
    <w:qFormat/>
    <w:rsid w:val="00D106F7"/>
    <w:pPr>
      <w:tabs>
        <w:tab w:val="left" w:pos="0"/>
      </w:tabs>
      <w:spacing w:after="120"/>
    </w:pPr>
    <w:rPr>
      <w:rFonts w:ascii="Arial" w:hAnsi="Arial"/>
      <w:sz w:val="22"/>
      <w:szCs w:val="24"/>
    </w:rPr>
  </w:style>
  <w:style w:type="character" w:customStyle="1" w:styleId="tdtabletext0">
    <w:name w:val="td_table_text Знак"/>
    <w:link w:val="tdtabletext"/>
    <w:rsid w:val="00D106F7"/>
    <w:rPr>
      <w:rFonts w:ascii="Arial" w:hAnsi="Arial"/>
      <w:sz w:val="22"/>
      <w:szCs w:val="24"/>
    </w:rPr>
  </w:style>
  <w:style w:type="character" w:customStyle="1" w:styleId="tdtablecaption0">
    <w:name w:val="td_table_caption Знак"/>
    <w:link w:val="tdtablecaption"/>
    <w:locked/>
    <w:rsid w:val="00D106F7"/>
    <w:rPr>
      <w:rFonts w:ascii="Arial" w:hAnsi="Arial"/>
      <w:b/>
      <w:sz w:val="22"/>
      <w:szCs w:val="24"/>
    </w:rPr>
  </w:style>
  <w:style w:type="paragraph" w:customStyle="1" w:styleId="tdtablename">
    <w:name w:val="td_table_name"/>
    <w:next w:val="tdtext"/>
    <w:qFormat/>
    <w:rsid w:val="00D106F7"/>
    <w:pPr>
      <w:keepNext/>
      <w:numPr>
        <w:ilvl w:val="8"/>
        <w:numId w:val="14"/>
      </w:numPr>
      <w:spacing w:after="120"/>
    </w:pPr>
    <w:rPr>
      <w:rFonts w:ascii="Arial" w:hAnsi="Arial"/>
      <w:sz w:val="22"/>
    </w:rPr>
  </w:style>
  <w:style w:type="paragraph" w:customStyle="1" w:styleId="tdtableorderedlistlevel1">
    <w:name w:val="td_table_ordered_list_level_1"/>
    <w:qFormat/>
    <w:rsid w:val="00D106F7"/>
    <w:pPr>
      <w:numPr>
        <w:numId w:val="12"/>
      </w:numPr>
      <w:spacing w:after="120"/>
    </w:pPr>
    <w:rPr>
      <w:rFonts w:ascii="Arial" w:hAnsi="Arial"/>
      <w:sz w:val="22"/>
    </w:rPr>
  </w:style>
  <w:style w:type="paragraph" w:customStyle="1" w:styleId="tdtableorderedlistlevel2">
    <w:name w:val="td_table_ordered_list_level_2"/>
    <w:qFormat/>
    <w:rsid w:val="00D106F7"/>
    <w:pPr>
      <w:numPr>
        <w:ilvl w:val="1"/>
        <w:numId w:val="12"/>
      </w:numPr>
      <w:spacing w:after="120"/>
    </w:pPr>
    <w:rPr>
      <w:rFonts w:ascii="Arial" w:hAnsi="Arial"/>
      <w:sz w:val="22"/>
      <w:szCs w:val="24"/>
    </w:rPr>
  </w:style>
  <w:style w:type="paragraph" w:customStyle="1" w:styleId="tdtableorderedlistlevel3">
    <w:name w:val="td_table_ordered_list_level_3"/>
    <w:qFormat/>
    <w:rsid w:val="00D106F7"/>
    <w:pPr>
      <w:numPr>
        <w:ilvl w:val="2"/>
        <w:numId w:val="12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1">
    <w:name w:val="td_table_unordered_list_level_1"/>
    <w:qFormat/>
    <w:rsid w:val="00D106F7"/>
    <w:pPr>
      <w:numPr>
        <w:numId w:val="13"/>
      </w:numPr>
      <w:spacing w:after="120"/>
    </w:pPr>
    <w:rPr>
      <w:rFonts w:ascii="Arial" w:hAnsi="Arial"/>
      <w:sz w:val="22"/>
    </w:rPr>
  </w:style>
  <w:style w:type="paragraph" w:customStyle="1" w:styleId="tdtableunorderedlistlevel2">
    <w:name w:val="td_table_unordered_list_level_2"/>
    <w:qFormat/>
    <w:rsid w:val="00D106F7"/>
    <w:pPr>
      <w:numPr>
        <w:ilvl w:val="1"/>
        <w:numId w:val="13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3">
    <w:name w:val="td_table_unordered_list_level_3"/>
    <w:qFormat/>
    <w:rsid w:val="00D106F7"/>
    <w:pPr>
      <w:numPr>
        <w:ilvl w:val="2"/>
        <w:numId w:val="13"/>
      </w:numPr>
      <w:spacing w:after="120"/>
    </w:pPr>
    <w:rPr>
      <w:rFonts w:ascii="Arial" w:hAnsi="Arial"/>
      <w:sz w:val="22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175A7A"/>
    <w:pPr>
      <w:keepNext/>
      <w:pageBreakBefore/>
      <w:numPr>
        <w:numId w:val="14"/>
      </w:numPr>
      <w:spacing w:before="120" w:after="120"/>
      <w:outlineLvl w:val="0"/>
    </w:pPr>
    <w:rPr>
      <w:rFonts w:ascii="Arial" w:hAnsi="Arial" w:cs="Arial"/>
      <w:bC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175A7A"/>
    <w:rPr>
      <w:rFonts w:ascii="Arial" w:hAnsi="Arial" w:cs="Arial"/>
      <w:bC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177CAC"/>
    <w:pPr>
      <w:keepNext/>
      <w:numPr>
        <w:ilvl w:val="1"/>
        <w:numId w:val="14"/>
      </w:numPr>
      <w:spacing w:before="120" w:after="120"/>
      <w:jc w:val="both"/>
      <w:outlineLvl w:val="1"/>
    </w:pPr>
    <w:rPr>
      <w:rFonts w:ascii="Arial" w:hAnsi="Arial" w:cs="Arial"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177CAC"/>
    <w:rPr>
      <w:rFonts w:ascii="Arial" w:hAnsi="Arial" w:cs="Arial"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177CAC"/>
    <w:pPr>
      <w:keepNext/>
      <w:numPr>
        <w:ilvl w:val="2"/>
        <w:numId w:val="14"/>
      </w:numPr>
      <w:spacing w:before="120" w:after="120"/>
      <w:jc w:val="both"/>
      <w:outlineLvl w:val="2"/>
    </w:pPr>
    <w:rPr>
      <w:rFonts w:ascii="Arial" w:hAnsi="Arial" w:cs="Arial"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177CAC"/>
    <w:rPr>
      <w:rFonts w:ascii="Arial" w:hAnsi="Arial" w:cs="Arial"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177CAC"/>
    <w:pPr>
      <w:keepNext/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4"/>
    </w:rPr>
  </w:style>
  <w:style w:type="character" w:customStyle="1" w:styleId="tdtoccaptionlevel40">
    <w:name w:val="td_toc_caption_level_4 Знак"/>
    <w:link w:val="tdtoccaptionlevel4"/>
    <w:rsid w:val="00177CAC"/>
    <w:rPr>
      <w:rFonts w:ascii="Arial" w:hAnsi="Arial"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177CAC"/>
    <w:pPr>
      <w:keepNext/>
      <w:numPr>
        <w:ilvl w:val="4"/>
        <w:numId w:val="14"/>
      </w:numPr>
      <w:spacing w:before="120" w:after="120"/>
      <w:jc w:val="both"/>
      <w:outlineLvl w:val="4"/>
    </w:pPr>
    <w:rPr>
      <w:rFonts w:ascii="Arial" w:hAnsi="Arial"/>
      <w:sz w:val="24"/>
    </w:rPr>
  </w:style>
  <w:style w:type="character" w:customStyle="1" w:styleId="tdtoccaptionlevel50">
    <w:name w:val="td_toc_caption_level_5 Знак"/>
    <w:link w:val="tdtoccaptionlevel5"/>
    <w:rsid w:val="00177CAC"/>
    <w:rPr>
      <w:rFonts w:ascii="Arial" w:hAnsi="Arial"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177CAC"/>
    <w:pPr>
      <w:keepNext/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noProof/>
      <w:sz w:val="24"/>
    </w:rPr>
  </w:style>
  <w:style w:type="character" w:customStyle="1" w:styleId="tdtoccaptionlevel60">
    <w:name w:val="td_toc_caption_level_6 Знак"/>
    <w:link w:val="tdtoccaptionlevel6"/>
    <w:rsid w:val="00177CAC"/>
    <w:rPr>
      <w:rFonts w:ascii="Arial" w:hAnsi="Arial"/>
      <w:noProof/>
      <w:sz w:val="24"/>
    </w:rPr>
  </w:style>
  <w:style w:type="paragraph" w:customStyle="1" w:styleId="tdtocunorderedcaption">
    <w:name w:val="td_toc_unordered_caption"/>
    <w:next w:val="tdtext"/>
    <w:rsid w:val="00D30605"/>
    <w:pPr>
      <w:pageBreakBefore/>
      <w:spacing w:after="120"/>
      <w:jc w:val="center"/>
      <w:outlineLvl w:val="0"/>
    </w:pPr>
    <w:rPr>
      <w:rFonts w:ascii="Arial" w:hAnsi="Arial"/>
      <w:caps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D106F7"/>
    <w:pPr>
      <w:numPr>
        <w:numId w:val="15"/>
      </w:numPr>
      <w:spacing w:after="120"/>
      <w:jc w:val="both"/>
    </w:pPr>
    <w:rPr>
      <w:rFonts w:ascii="Arial" w:hAnsi="Arial"/>
      <w:sz w:val="22"/>
    </w:rPr>
  </w:style>
  <w:style w:type="character" w:customStyle="1" w:styleId="tdunorderedlistlevel10">
    <w:name w:val="td_unordered_list_level_1 Знак"/>
    <w:link w:val="tdunorderedlistlevel1"/>
    <w:rsid w:val="00D106F7"/>
    <w:rPr>
      <w:rFonts w:ascii="Arial" w:hAnsi="Arial"/>
      <w:sz w:val="22"/>
    </w:rPr>
  </w:style>
  <w:style w:type="paragraph" w:customStyle="1" w:styleId="tdunorderedlistlevel2">
    <w:name w:val="td_unordered_list_level_2"/>
    <w:qFormat/>
    <w:rsid w:val="00D106F7"/>
    <w:pPr>
      <w:numPr>
        <w:ilvl w:val="1"/>
        <w:numId w:val="15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unorderedlistlevel3">
    <w:name w:val="td_unordered_list_level_3"/>
    <w:qFormat/>
    <w:rsid w:val="00D106F7"/>
    <w:pPr>
      <w:numPr>
        <w:ilvl w:val="2"/>
        <w:numId w:val="15"/>
      </w:numPr>
      <w:spacing w:after="120"/>
      <w:jc w:val="both"/>
    </w:pPr>
    <w:rPr>
      <w:rFonts w:ascii="Arial" w:hAnsi="Arial"/>
      <w:sz w:val="22"/>
      <w:szCs w:val="24"/>
    </w:rPr>
  </w:style>
  <w:style w:type="table" w:styleId="afff1">
    <w:name w:val="Table Grid"/>
    <w:basedOn w:val="a3"/>
    <w:uiPriority w:val="59"/>
    <w:rsid w:val="00C348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348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6D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f2">
    <w:name w:val="TOC Heading"/>
    <w:basedOn w:val="1"/>
    <w:next w:val="a1"/>
    <w:uiPriority w:val="39"/>
    <w:unhideWhenUsed/>
    <w:qFormat/>
    <w:rsid w:val="002F009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ff3">
    <w:name w:val="Placeholder Text"/>
    <w:basedOn w:val="a2"/>
    <w:uiPriority w:val="99"/>
    <w:semiHidden/>
    <w:rsid w:val="002F00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numPr>
        <w:numId w:val="9"/>
      </w:numPr>
      <w:tabs>
        <w:tab w:val="clear" w:pos="360"/>
        <w:tab w:val="num" w:pos="720"/>
      </w:tabs>
      <w:spacing w:before="240" w:after="60"/>
      <w:ind w:left="720" w:hanging="3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tabs>
        <w:tab w:val="num" w:pos="0"/>
        <w:tab w:val="left" w:pos="680"/>
      </w:tabs>
      <w:spacing w:before="240" w:after="6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1"/>
    <w:next w:val="a1"/>
    <w:qFormat/>
    <w:pPr>
      <w:keepNext/>
      <w:tabs>
        <w:tab w:val="num" w:pos="0"/>
        <w:tab w:val="left" w:pos="680"/>
      </w:tabs>
      <w:spacing w:before="240" w:after="60"/>
      <w:outlineLvl w:val="4"/>
    </w:pPr>
    <w:rPr>
      <w:b/>
      <w:bCs/>
      <w:i/>
      <w:iCs/>
      <w:sz w:val="22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1"/>
    <w:semiHidden/>
    <w:pPr>
      <w:tabs>
        <w:tab w:val="center" w:pos="4677"/>
        <w:tab w:val="right" w:pos="9355"/>
      </w:tabs>
    </w:pPr>
  </w:style>
  <w:style w:type="paragraph" w:customStyle="1" w:styleId="10">
    <w:name w:val="Бланковый1"/>
    <w:semiHidden/>
    <w:rPr>
      <w:noProof/>
      <w:sz w:val="10"/>
    </w:rPr>
  </w:style>
  <w:style w:type="character" w:styleId="a7">
    <w:name w:val="page number"/>
    <w:basedOn w:val="a2"/>
    <w:semiHidden/>
  </w:style>
  <w:style w:type="paragraph" w:styleId="a8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9">
    <w:name w:val="Normal Indent"/>
    <w:basedOn w:val="a1"/>
    <w:semiHidden/>
    <w:pPr>
      <w:ind w:left="708"/>
    </w:pPr>
    <w:rPr>
      <w:sz w:val="24"/>
      <w:szCs w:val="24"/>
    </w:rPr>
  </w:style>
  <w:style w:type="paragraph" w:styleId="a">
    <w:name w:val="List Bullet"/>
    <w:basedOn w:val="a1"/>
    <w:autoRedefine/>
    <w:semiHidden/>
    <w:pPr>
      <w:numPr>
        <w:numId w:val="1"/>
      </w:numPr>
      <w:tabs>
        <w:tab w:val="clear" w:pos="360"/>
        <w:tab w:val="num" w:pos="-360"/>
      </w:tabs>
      <w:ind w:left="-360"/>
    </w:pPr>
    <w:rPr>
      <w:sz w:val="24"/>
    </w:rPr>
  </w:style>
  <w:style w:type="paragraph" w:customStyle="1" w:styleId="hapter">
    <w:name w:val="Сhapter"/>
    <w:next w:val="a1"/>
    <w:autoRedefine/>
    <w:pPr>
      <w:pageBreakBefore/>
      <w:widowControl w:val="0"/>
      <w:numPr>
        <w:numId w:val="8"/>
      </w:numPr>
      <w:tabs>
        <w:tab w:val="num" w:pos="927"/>
      </w:tabs>
      <w:spacing w:before="120" w:after="120"/>
      <w:ind w:left="924" w:hanging="357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TML">
    <w:name w:val="HTML Address"/>
    <w:basedOn w:val="a1"/>
    <w:semiHidden/>
    <w:rPr>
      <w:i/>
      <w:iCs/>
    </w:rPr>
  </w:style>
  <w:style w:type="paragraph" w:styleId="aa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2"/>
    <w:semiHidden/>
  </w:style>
  <w:style w:type="character" w:styleId="ab">
    <w:name w:val="Emphasis"/>
    <w:qFormat/>
    <w:rPr>
      <w:i/>
      <w:iCs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Date"/>
    <w:basedOn w:val="a1"/>
    <w:next w:val="a1"/>
    <w:semiHidden/>
  </w:style>
  <w:style w:type="paragraph" w:styleId="ae">
    <w:name w:val="Note Heading"/>
    <w:basedOn w:val="a1"/>
    <w:next w:val="a1"/>
    <w:semiHidden/>
  </w:style>
  <w:style w:type="character" w:styleId="HTML1">
    <w:name w:val="HTML Keyboard"/>
    <w:semiHidden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Pr>
      <w:rFonts w:ascii="Courier New" w:hAnsi="Courier New" w:cs="Courier New"/>
      <w:sz w:val="20"/>
      <w:szCs w:val="20"/>
    </w:rPr>
  </w:style>
  <w:style w:type="paragraph" w:styleId="af">
    <w:name w:val="Body Text"/>
    <w:basedOn w:val="a1"/>
    <w:semiHidden/>
    <w:pPr>
      <w:spacing w:after="120"/>
    </w:pPr>
  </w:style>
  <w:style w:type="paragraph" w:styleId="af0">
    <w:name w:val="Body Text First Indent"/>
    <w:basedOn w:val="af"/>
    <w:semiHidden/>
    <w:pPr>
      <w:ind w:firstLine="210"/>
    </w:pPr>
  </w:style>
  <w:style w:type="paragraph" w:styleId="af1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f1"/>
    <w:semiHidden/>
    <w:pPr>
      <w:ind w:firstLine="210"/>
    </w:pPr>
  </w:style>
  <w:style w:type="paragraph" w:styleId="20">
    <w:name w:val="List Bullet 2"/>
    <w:basedOn w:val="a1"/>
    <w:semiHidden/>
    <w:pPr>
      <w:numPr>
        <w:numId w:val="2"/>
      </w:numPr>
    </w:pPr>
  </w:style>
  <w:style w:type="paragraph" w:styleId="30">
    <w:name w:val="List Bullet 3"/>
    <w:basedOn w:val="a1"/>
    <w:semiHidden/>
    <w:pPr>
      <w:numPr>
        <w:numId w:val="3"/>
      </w:numPr>
    </w:pPr>
  </w:style>
  <w:style w:type="paragraph" w:styleId="40">
    <w:name w:val="List Bullet 4"/>
    <w:basedOn w:val="a1"/>
    <w:semiHidden/>
    <w:pPr>
      <w:numPr>
        <w:numId w:val="4"/>
      </w:numPr>
    </w:pPr>
  </w:style>
  <w:style w:type="paragraph" w:styleId="50">
    <w:name w:val="List Bullet 5"/>
    <w:basedOn w:val="a1"/>
    <w:semiHidden/>
    <w:pPr>
      <w:tabs>
        <w:tab w:val="num" w:pos="360"/>
      </w:tabs>
    </w:pPr>
  </w:style>
  <w:style w:type="paragraph" w:styleId="a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line number"/>
    <w:basedOn w:val="a2"/>
    <w:semiHidden/>
  </w:style>
  <w:style w:type="paragraph" w:styleId="af4">
    <w:name w:val="List Number"/>
    <w:basedOn w:val="af5"/>
    <w:semiHidden/>
    <w:pPr>
      <w:tabs>
        <w:tab w:val="left" w:pos="3345"/>
      </w:tabs>
      <w:spacing w:after="240" w:line="240" w:lineRule="atLeast"/>
      <w:ind w:left="1434" w:hanging="357"/>
      <w:jc w:val="both"/>
    </w:pPr>
    <w:rPr>
      <w:rFonts w:ascii="Arial" w:hAnsi="Arial"/>
      <w:spacing w:val="-5"/>
      <w:lang w:val="en-US" w:eastAsia="en-US"/>
    </w:rPr>
  </w:style>
  <w:style w:type="paragraph" w:styleId="af5">
    <w:name w:val="List"/>
    <w:basedOn w:val="a1"/>
    <w:semiHidden/>
    <w:pPr>
      <w:ind w:left="283" w:hanging="283"/>
    </w:pPr>
  </w:style>
  <w:style w:type="paragraph" w:styleId="2">
    <w:name w:val="List Number 2"/>
    <w:basedOn w:val="a1"/>
    <w:semiHidden/>
    <w:pPr>
      <w:numPr>
        <w:numId w:val="5"/>
      </w:numPr>
    </w:pPr>
  </w:style>
  <w:style w:type="paragraph" w:styleId="3">
    <w:name w:val="List Number 3"/>
    <w:basedOn w:val="a1"/>
    <w:semiHidden/>
    <w:pPr>
      <w:numPr>
        <w:numId w:val="6"/>
      </w:numPr>
    </w:pPr>
  </w:style>
  <w:style w:type="paragraph" w:styleId="4">
    <w:name w:val="List Number 4"/>
    <w:basedOn w:val="a1"/>
    <w:semiHidden/>
    <w:pPr>
      <w:numPr>
        <w:numId w:val="7"/>
      </w:numPr>
    </w:pPr>
  </w:style>
  <w:style w:type="paragraph" w:styleId="51">
    <w:name w:val="List Number 5"/>
    <w:basedOn w:val="a1"/>
    <w:semiHidden/>
    <w:pPr>
      <w:tabs>
        <w:tab w:val="num" w:pos="360"/>
      </w:tabs>
    </w:pPr>
    <w:rPr>
      <w:sz w:val="24"/>
      <w:szCs w:val="24"/>
    </w:rPr>
  </w:style>
  <w:style w:type="character" w:styleId="HTML3">
    <w:name w:val="HTML Sample"/>
    <w:semiHidden/>
    <w:rPr>
      <w:rFonts w:ascii="Courier New" w:hAnsi="Courier New" w:cs="Courier New"/>
    </w:rPr>
  </w:style>
  <w:style w:type="paragraph" w:styleId="23">
    <w:name w:val="envelope return"/>
    <w:basedOn w:val="a1"/>
    <w:semiHidden/>
    <w:rPr>
      <w:rFonts w:ascii="Arial" w:hAnsi="Arial" w:cs="Arial"/>
    </w:rPr>
  </w:style>
  <w:style w:type="paragraph" w:styleId="af6">
    <w:name w:val="Normal (Web)"/>
    <w:basedOn w:val="a1"/>
    <w:semiHidden/>
  </w:style>
  <w:style w:type="character" w:styleId="HTML4">
    <w:name w:val="HTML Definition"/>
    <w:semiHidden/>
    <w:rPr>
      <w:i/>
      <w:iCs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pPr>
      <w:spacing w:after="120" w:line="480" w:lineRule="auto"/>
      <w:ind w:left="283"/>
    </w:pPr>
  </w:style>
  <w:style w:type="paragraph" w:styleId="33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Pr>
      <w:i/>
      <w:iCs/>
    </w:rPr>
  </w:style>
  <w:style w:type="character" w:styleId="HTML6">
    <w:name w:val="HTML Typewriter"/>
    <w:semiHidden/>
    <w:rPr>
      <w:rFonts w:ascii="Courier New" w:hAnsi="Courier New" w:cs="Courier New"/>
      <w:sz w:val="20"/>
      <w:szCs w:val="20"/>
    </w:rPr>
  </w:style>
  <w:style w:type="paragraph" w:styleId="af7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8">
    <w:name w:val="Signature"/>
    <w:basedOn w:val="a1"/>
    <w:semiHidden/>
    <w:pPr>
      <w:ind w:left="4252"/>
    </w:pPr>
  </w:style>
  <w:style w:type="paragraph" w:styleId="af9">
    <w:name w:val="Salutation"/>
    <w:basedOn w:val="a1"/>
    <w:next w:val="a1"/>
    <w:semiHidden/>
  </w:style>
  <w:style w:type="paragraph" w:styleId="afa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4">
    <w:name w:val="List Continue 3"/>
    <w:basedOn w:val="a1"/>
    <w:semiHidden/>
    <w:pPr>
      <w:spacing w:after="120"/>
      <w:ind w:left="849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52">
    <w:name w:val="List Continue 5"/>
    <w:basedOn w:val="a1"/>
    <w:semiHidden/>
    <w:pPr>
      <w:spacing w:after="120"/>
      <w:ind w:left="1415"/>
    </w:pPr>
  </w:style>
  <w:style w:type="character" w:styleId="afb">
    <w:name w:val="FollowedHyperlink"/>
    <w:semiHidden/>
    <w:rPr>
      <w:color w:val="800080"/>
      <w:u w:val="single"/>
    </w:rPr>
  </w:style>
  <w:style w:type="paragraph" w:styleId="afc">
    <w:name w:val="Closing"/>
    <w:basedOn w:val="a1"/>
    <w:semiHidden/>
    <w:pPr>
      <w:ind w:left="4252"/>
    </w:pPr>
  </w:style>
  <w:style w:type="paragraph" w:styleId="27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HTML7">
    <w:name w:val="HTML Preformatted"/>
    <w:basedOn w:val="a1"/>
    <w:semiHidden/>
    <w:rPr>
      <w:rFonts w:ascii="Courier New" w:hAnsi="Courier New" w:cs="Courier New"/>
    </w:rPr>
  </w:style>
  <w:style w:type="character" w:styleId="afd">
    <w:name w:val="Strong"/>
    <w:qFormat/>
    <w:rPr>
      <w:b/>
      <w:bCs/>
    </w:rPr>
  </w:style>
  <w:style w:type="paragraph" w:styleId="afe">
    <w:name w:val="Plain Text"/>
    <w:basedOn w:val="a1"/>
    <w:semiHidden/>
    <w:rPr>
      <w:rFonts w:ascii="Courier New" w:hAnsi="Courier New" w:cs="Courier New"/>
    </w:rPr>
  </w:style>
  <w:style w:type="paragraph" w:styleId="aff">
    <w:name w:val="Block Text"/>
    <w:basedOn w:val="a1"/>
    <w:semiHidden/>
    <w:pPr>
      <w:spacing w:after="120"/>
      <w:ind w:left="1440" w:right="1440"/>
    </w:pPr>
  </w:style>
  <w:style w:type="character" w:styleId="HTML8">
    <w:name w:val="HTML Cite"/>
    <w:semiHidden/>
    <w:rPr>
      <w:i/>
      <w:iCs/>
    </w:rPr>
  </w:style>
  <w:style w:type="paragraph" w:styleId="af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1">
    <w:name w:val="E-mail Signature"/>
    <w:basedOn w:val="a1"/>
    <w:semiHidden/>
  </w:style>
  <w:style w:type="paragraph" w:customStyle="1" w:styleId="11">
    <w:name w:val="Стиль1"/>
    <w:basedOn w:val="a1"/>
    <w:pPr>
      <w:ind w:left="708"/>
    </w:pPr>
    <w:rPr>
      <w:i/>
      <w:color w:val="0000FF"/>
      <w:sz w:val="24"/>
    </w:rPr>
  </w:style>
  <w:style w:type="character" w:customStyle="1" w:styleId="aff2">
    <w:name w:val="Текст сноски Знак"/>
    <w:aliases w:val=" Знак Знак3"/>
    <w:basedOn w:val="a2"/>
  </w:style>
  <w:style w:type="character" w:styleId="aff3">
    <w:name w:val="annotation reference"/>
    <w:semiHidden/>
    <w:rPr>
      <w:sz w:val="16"/>
      <w:szCs w:val="16"/>
    </w:rPr>
  </w:style>
  <w:style w:type="character" w:styleId="aff4">
    <w:name w:val="footnote reference"/>
    <w:semiHidden/>
    <w:rPr>
      <w:vertAlign w:val="superscript"/>
    </w:rPr>
  </w:style>
  <w:style w:type="paragraph" w:styleId="12">
    <w:name w:val="toc 1"/>
    <w:basedOn w:val="a1"/>
    <w:next w:val="a1"/>
    <w:autoRedefine/>
    <w:uiPriority w:val="39"/>
    <w:rsid w:val="00C275F2"/>
    <w:pPr>
      <w:tabs>
        <w:tab w:val="right" w:leader="dot" w:pos="9639"/>
      </w:tabs>
      <w:spacing w:line="360" w:lineRule="auto"/>
      <w:ind w:right="-687"/>
    </w:pPr>
    <w:rPr>
      <w:rFonts w:ascii="Arial" w:hAnsi="Arial"/>
      <w:noProof/>
      <w:sz w:val="22"/>
    </w:rPr>
  </w:style>
  <w:style w:type="paragraph" w:styleId="28">
    <w:name w:val="toc 2"/>
    <w:basedOn w:val="a1"/>
    <w:next w:val="a1"/>
    <w:autoRedefine/>
    <w:uiPriority w:val="39"/>
    <w:rsid w:val="00C275F2"/>
    <w:pPr>
      <w:tabs>
        <w:tab w:val="right" w:leader="dot" w:pos="9639"/>
      </w:tabs>
      <w:spacing w:line="360" w:lineRule="auto"/>
      <w:ind w:left="200"/>
    </w:pPr>
    <w:rPr>
      <w:rFonts w:ascii="Arial" w:hAnsi="Arial"/>
      <w:sz w:val="22"/>
    </w:rPr>
  </w:style>
  <w:style w:type="paragraph" w:styleId="36">
    <w:name w:val="toc 3"/>
    <w:basedOn w:val="a1"/>
    <w:next w:val="a1"/>
    <w:autoRedefine/>
    <w:uiPriority w:val="39"/>
    <w:rsid w:val="00C275F2"/>
    <w:pPr>
      <w:tabs>
        <w:tab w:val="right" w:leader="dot" w:pos="9639"/>
      </w:tabs>
      <w:spacing w:line="360" w:lineRule="auto"/>
      <w:ind w:left="400"/>
    </w:pPr>
    <w:rPr>
      <w:rFonts w:ascii="Arial" w:hAnsi="Arial"/>
      <w:noProof/>
      <w:sz w:val="22"/>
    </w:rPr>
  </w:style>
  <w:style w:type="paragraph" w:styleId="44">
    <w:name w:val="toc 4"/>
    <w:basedOn w:val="a1"/>
    <w:next w:val="a1"/>
    <w:autoRedefine/>
    <w:uiPriority w:val="39"/>
    <w:pPr>
      <w:tabs>
        <w:tab w:val="right" w:leader="dot" w:pos="9356"/>
      </w:tabs>
      <w:spacing w:after="120"/>
      <w:ind w:left="601"/>
    </w:pPr>
    <w:rPr>
      <w:sz w:val="24"/>
    </w:rPr>
  </w:style>
  <w:style w:type="paragraph" w:styleId="54">
    <w:name w:val="toc 5"/>
    <w:basedOn w:val="a1"/>
    <w:next w:val="a1"/>
    <w:autoRedefine/>
    <w:semiHidden/>
    <w:pPr>
      <w:ind w:left="960"/>
    </w:pPr>
    <w:rPr>
      <w:sz w:val="24"/>
      <w:szCs w:val="24"/>
    </w:rPr>
  </w:style>
  <w:style w:type="paragraph" w:styleId="60">
    <w:name w:val="toc 6"/>
    <w:basedOn w:val="a1"/>
    <w:next w:val="a1"/>
    <w:autoRedefine/>
    <w:semiHidden/>
    <w:pPr>
      <w:ind w:left="1200"/>
    </w:pPr>
    <w:rPr>
      <w:sz w:val="24"/>
      <w:szCs w:val="24"/>
    </w:rPr>
  </w:style>
  <w:style w:type="paragraph" w:styleId="70">
    <w:name w:val="toc 7"/>
    <w:basedOn w:val="a1"/>
    <w:next w:val="a1"/>
    <w:autoRedefine/>
    <w:semiHidden/>
    <w:pPr>
      <w:ind w:left="1440"/>
    </w:pPr>
    <w:rPr>
      <w:sz w:val="24"/>
      <w:szCs w:val="24"/>
    </w:rPr>
  </w:style>
  <w:style w:type="paragraph" w:styleId="80">
    <w:name w:val="toc 8"/>
    <w:basedOn w:val="a1"/>
    <w:next w:val="a1"/>
    <w:autoRedefine/>
    <w:semiHidden/>
    <w:pPr>
      <w:ind w:left="1680"/>
    </w:pPr>
    <w:rPr>
      <w:sz w:val="24"/>
      <w:szCs w:val="24"/>
    </w:rPr>
  </w:style>
  <w:style w:type="paragraph" w:styleId="90">
    <w:name w:val="toc 9"/>
    <w:basedOn w:val="a1"/>
    <w:next w:val="a1"/>
    <w:autoRedefine/>
    <w:semiHidden/>
    <w:pPr>
      <w:ind w:left="1920"/>
    </w:pPr>
    <w:rPr>
      <w:sz w:val="24"/>
      <w:szCs w:val="24"/>
    </w:rPr>
  </w:style>
  <w:style w:type="paragraph" w:styleId="aff5">
    <w:name w:val="Balloon Text"/>
    <w:aliases w:val=" Знак1"/>
    <w:basedOn w:val="a1"/>
    <w:link w:val="aff6"/>
    <w:semiHidden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aliases w:val=" Знак1 Знак"/>
    <w:link w:val="aff5"/>
    <w:semiHidden/>
    <w:rsid w:val="00FA6A53"/>
    <w:rPr>
      <w:rFonts w:ascii="Tahoma" w:hAnsi="Tahoma" w:cs="Tahoma"/>
      <w:sz w:val="16"/>
      <w:szCs w:val="16"/>
    </w:rPr>
  </w:style>
  <w:style w:type="paragraph" w:styleId="aff7">
    <w:name w:val="annotation text"/>
    <w:basedOn w:val="a1"/>
    <w:semiHidden/>
  </w:style>
  <w:style w:type="paragraph" w:styleId="aff8">
    <w:name w:val="footnote text"/>
    <w:aliases w:val=" Знак"/>
    <w:basedOn w:val="a1"/>
    <w:semiHidden/>
  </w:style>
  <w:style w:type="paragraph" w:customStyle="1" w:styleId="13">
    <w:name w:val="Текст1"/>
    <w:basedOn w:val="a1"/>
    <w:pPr>
      <w:spacing w:line="360" w:lineRule="auto"/>
      <w:ind w:firstLine="720"/>
      <w:jc w:val="both"/>
    </w:pPr>
    <w:rPr>
      <w:sz w:val="28"/>
    </w:rPr>
  </w:style>
  <w:style w:type="character" w:customStyle="1" w:styleId="aff9">
    <w:name w:val="Основной текст с отступом Знак"/>
    <w:basedOn w:val="a2"/>
  </w:style>
  <w:style w:type="paragraph" w:customStyle="1" w:styleId="affa">
    <w:name w:val="Знак Знак Знак"/>
    <w:basedOn w:val="a1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List Paragraph"/>
    <w:basedOn w:val="a1"/>
    <w:qFormat/>
    <w:pPr>
      <w:spacing w:line="360" w:lineRule="auto"/>
      <w:ind w:left="720" w:firstLine="709"/>
      <w:contextualSpacing/>
      <w:jc w:val="both"/>
    </w:pPr>
    <w:rPr>
      <w:sz w:val="28"/>
      <w:szCs w:val="24"/>
    </w:rPr>
  </w:style>
  <w:style w:type="character" w:customStyle="1" w:styleId="affc">
    <w:name w:val="Верхний колонтитул Знак"/>
    <w:basedOn w:val="a2"/>
  </w:style>
  <w:style w:type="character" w:customStyle="1" w:styleId="14">
    <w:name w:val="Заголовок 1 Знак"/>
    <w:rPr>
      <w:rFonts w:ascii="Arial" w:hAnsi="Arial" w:cs="Arial"/>
      <w:b/>
      <w:bCs/>
      <w:kern w:val="32"/>
      <w:sz w:val="32"/>
      <w:szCs w:val="32"/>
    </w:rPr>
  </w:style>
  <w:style w:type="paragraph" w:customStyle="1" w:styleId="a0">
    <w:name w:val="Маркированный список мой"/>
    <w:basedOn w:val="a1"/>
    <w:pPr>
      <w:widowControl w:val="0"/>
      <w:numPr>
        <w:numId w:val="10"/>
      </w:numPr>
      <w:spacing w:line="360" w:lineRule="auto"/>
      <w:jc w:val="both"/>
    </w:pPr>
    <w:rPr>
      <w:snapToGrid w:val="0"/>
      <w:kern w:val="24"/>
      <w:sz w:val="24"/>
      <w:szCs w:val="24"/>
      <w:lang w:val="x-none" w:eastAsia="x-none"/>
    </w:rPr>
  </w:style>
  <w:style w:type="character" w:customStyle="1" w:styleId="affd">
    <w:name w:val="Маркированный список мой Знак"/>
    <w:rPr>
      <w:snapToGrid w:val="0"/>
      <w:kern w:val="24"/>
      <w:sz w:val="24"/>
      <w:szCs w:val="24"/>
    </w:rPr>
  </w:style>
  <w:style w:type="character" w:customStyle="1" w:styleId="affe">
    <w:name w:val="Нижний колонтитул Знак"/>
  </w:style>
  <w:style w:type="paragraph" w:styleId="afff">
    <w:name w:val="Revision"/>
    <w:hidden/>
    <w:semiHidden/>
  </w:style>
  <w:style w:type="character" w:customStyle="1" w:styleId="15">
    <w:name w:val="Основной текст Знак1"/>
    <w:basedOn w:val="a2"/>
    <w:semiHidden/>
  </w:style>
  <w:style w:type="paragraph" w:customStyle="1" w:styleId="16">
    <w:name w:val="Заголовок 1 не в содержание"/>
    <w:basedOn w:val="1"/>
    <w:next w:val="a1"/>
    <w:pPr>
      <w:keepLines/>
      <w:pageBreakBefore/>
      <w:numPr>
        <w:numId w:val="0"/>
      </w:numPr>
      <w:suppressAutoHyphens/>
      <w:spacing w:before="0" w:after="240" w:line="360" w:lineRule="auto"/>
      <w:jc w:val="center"/>
    </w:pPr>
    <w:rPr>
      <w:rFonts w:ascii="Times New Roman" w:hAnsi="Times New Roman"/>
      <w:bCs w:val="0"/>
      <w:caps/>
      <w:snapToGrid w:val="0"/>
      <w:kern w:val="24"/>
      <w:sz w:val="28"/>
      <w:szCs w:val="24"/>
      <w:lang w:val="ru-RU" w:eastAsia="ru-RU"/>
    </w:rPr>
  </w:style>
  <w:style w:type="paragraph" w:customStyle="1" w:styleId="afff0">
    <w:name w:val="Обычный внутри таблицы"/>
    <w:basedOn w:val="a1"/>
    <w:autoRedefine/>
    <w:rPr>
      <w:sz w:val="24"/>
      <w:szCs w:val="24"/>
      <w:lang w:eastAsia="en-US"/>
    </w:rPr>
  </w:style>
  <w:style w:type="paragraph" w:customStyle="1" w:styleId="tdillustration">
    <w:name w:val="td_illustration"/>
    <w:next w:val="tdillustrationname"/>
    <w:qFormat/>
    <w:rsid w:val="00D106F7"/>
    <w:pPr>
      <w:keepNext/>
      <w:spacing w:after="120"/>
      <w:jc w:val="center"/>
    </w:pPr>
    <w:rPr>
      <w:rFonts w:ascii="Arial" w:hAnsi="Arial"/>
      <w:sz w:val="22"/>
    </w:rPr>
  </w:style>
  <w:style w:type="paragraph" w:customStyle="1" w:styleId="tdillustrationname">
    <w:name w:val="td_illustration_name"/>
    <w:next w:val="tdtext"/>
    <w:qFormat/>
    <w:rsid w:val="00D106F7"/>
    <w:pPr>
      <w:numPr>
        <w:ilvl w:val="7"/>
        <w:numId w:val="14"/>
      </w:numPr>
      <w:spacing w:after="120"/>
      <w:jc w:val="center"/>
    </w:pPr>
    <w:rPr>
      <w:rFonts w:ascii="Arial" w:hAnsi="Arial"/>
      <w:sz w:val="22"/>
      <w:szCs w:val="24"/>
    </w:rPr>
  </w:style>
  <w:style w:type="paragraph" w:customStyle="1" w:styleId="tdtext">
    <w:name w:val="td_text"/>
    <w:link w:val="tdtext0"/>
    <w:qFormat/>
    <w:rsid w:val="00D106F7"/>
    <w:pPr>
      <w:spacing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tdtext0">
    <w:name w:val="td_text Знак"/>
    <w:link w:val="tdtext"/>
    <w:rsid w:val="00D106F7"/>
    <w:rPr>
      <w:rFonts w:ascii="Arial" w:hAnsi="Arial"/>
      <w:sz w:val="22"/>
      <w:szCs w:val="24"/>
    </w:rPr>
  </w:style>
  <w:style w:type="paragraph" w:customStyle="1" w:styleId="tdnontocunorderedcaption">
    <w:name w:val="td_nontoc_unordered_caption"/>
    <w:next w:val="tdtext"/>
    <w:qFormat/>
    <w:rsid w:val="00104B60"/>
    <w:pPr>
      <w:keepNext/>
      <w:pageBreakBefore/>
      <w:spacing w:before="120" w:after="120"/>
      <w:jc w:val="center"/>
    </w:pPr>
    <w:rPr>
      <w:rFonts w:ascii="Arial" w:hAnsi="Arial" w:cs="Arial"/>
      <w:bCs/>
      <w:caps/>
      <w:kern w:val="32"/>
      <w:sz w:val="24"/>
      <w:szCs w:val="32"/>
    </w:rPr>
  </w:style>
  <w:style w:type="paragraph" w:customStyle="1" w:styleId="tdorderedlistlevel1">
    <w:name w:val="td_ordered_list_level_1"/>
    <w:qFormat/>
    <w:rsid w:val="00D106F7"/>
    <w:pPr>
      <w:numPr>
        <w:numId w:val="11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2">
    <w:name w:val="td_ordered_list_level_2"/>
    <w:qFormat/>
    <w:rsid w:val="00D106F7"/>
    <w:pPr>
      <w:numPr>
        <w:ilvl w:val="1"/>
        <w:numId w:val="11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3">
    <w:name w:val="td_ordered_list_level_3"/>
    <w:qFormat/>
    <w:rsid w:val="00D106F7"/>
    <w:pPr>
      <w:numPr>
        <w:ilvl w:val="2"/>
        <w:numId w:val="11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D106F7"/>
    <w:pPr>
      <w:keepNext/>
      <w:spacing w:before="120" w:after="120"/>
      <w:jc w:val="center"/>
    </w:pPr>
    <w:rPr>
      <w:rFonts w:ascii="Arial" w:hAnsi="Arial"/>
      <w:b/>
      <w:sz w:val="22"/>
      <w:szCs w:val="24"/>
    </w:rPr>
  </w:style>
  <w:style w:type="paragraph" w:customStyle="1" w:styleId="tdtabletext">
    <w:name w:val="td_table_text"/>
    <w:link w:val="tdtabletext0"/>
    <w:qFormat/>
    <w:rsid w:val="00D106F7"/>
    <w:pPr>
      <w:tabs>
        <w:tab w:val="left" w:pos="0"/>
      </w:tabs>
      <w:spacing w:after="120"/>
    </w:pPr>
    <w:rPr>
      <w:rFonts w:ascii="Arial" w:hAnsi="Arial"/>
      <w:sz w:val="22"/>
      <w:szCs w:val="24"/>
    </w:rPr>
  </w:style>
  <w:style w:type="character" w:customStyle="1" w:styleId="tdtabletext0">
    <w:name w:val="td_table_text Знак"/>
    <w:link w:val="tdtabletext"/>
    <w:rsid w:val="00D106F7"/>
    <w:rPr>
      <w:rFonts w:ascii="Arial" w:hAnsi="Arial"/>
      <w:sz w:val="22"/>
      <w:szCs w:val="24"/>
    </w:rPr>
  </w:style>
  <w:style w:type="character" w:customStyle="1" w:styleId="tdtablecaption0">
    <w:name w:val="td_table_caption Знак"/>
    <w:link w:val="tdtablecaption"/>
    <w:locked/>
    <w:rsid w:val="00D106F7"/>
    <w:rPr>
      <w:rFonts w:ascii="Arial" w:hAnsi="Arial"/>
      <w:b/>
      <w:sz w:val="22"/>
      <w:szCs w:val="24"/>
    </w:rPr>
  </w:style>
  <w:style w:type="paragraph" w:customStyle="1" w:styleId="tdtablename">
    <w:name w:val="td_table_name"/>
    <w:next w:val="tdtext"/>
    <w:qFormat/>
    <w:rsid w:val="00D106F7"/>
    <w:pPr>
      <w:keepNext/>
      <w:numPr>
        <w:ilvl w:val="8"/>
        <w:numId w:val="14"/>
      </w:numPr>
      <w:spacing w:after="120"/>
    </w:pPr>
    <w:rPr>
      <w:rFonts w:ascii="Arial" w:hAnsi="Arial"/>
      <w:sz w:val="22"/>
    </w:rPr>
  </w:style>
  <w:style w:type="paragraph" w:customStyle="1" w:styleId="tdtableorderedlistlevel1">
    <w:name w:val="td_table_ordered_list_level_1"/>
    <w:qFormat/>
    <w:rsid w:val="00D106F7"/>
    <w:pPr>
      <w:numPr>
        <w:numId w:val="12"/>
      </w:numPr>
      <w:spacing w:after="120"/>
    </w:pPr>
    <w:rPr>
      <w:rFonts w:ascii="Arial" w:hAnsi="Arial"/>
      <w:sz w:val="22"/>
    </w:rPr>
  </w:style>
  <w:style w:type="paragraph" w:customStyle="1" w:styleId="tdtableorderedlistlevel2">
    <w:name w:val="td_table_ordered_list_level_2"/>
    <w:qFormat/>
    <w:rsid w:val="00D106F7"/>
    <w:pPr>
      <w:numPr>
        <w:ilvl w:val="1"/>
        <w:numId w:val="12"/>
      </w:numPr>
      <w:spacing w:after="120"/>
    </w:pPr>
    <w:rPr>
      <w:rFonts w:ascii="Arial" w:hAnsi="Arial"/>
      <w:sz w:val="22"/>
      <w:szCs w:val="24"/>
    </w:rPr>
  </w:style>
  <w:style w:type="paragraph" w:customStyle="1" w:styleId="tdtableorderedlistlevel3">
    <w:name w:val="td_table_ordered_list_level_3"/>
    <w:qFormat/>
    <w:rsid w:val="00D106F7"/>
    <w:pPr>
      <w:numPr>
        <w:ilvl w:val="2"/>
        <w:numId w:val="12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1">
    <w:name w:val="td_table_unordered_list_level_1"/>
    <w:qFormat/>
    <w:rsid w:val="00D106F7"/>
    <w:pPr>
      <w:numPr>
        <w:numId w:val="13"/>
      </w:numPr>
      <w:spacing w:after="120"/>
    </w:pPr>
    <w:rPr>
      <w:rFonts w:ascii="Arial" w:hAnsi="Arial"/>
      <w:sz w:val="22"/>
    </w:rPr>
  </w:style>
  <w:style w:type="paragraph" w:customStyle="1" w:styleId="tdtableunorderedlistlevel2">
    <w:name w:val="td_table_unordered_list_level_2"/>
    <w:qFormat/>
    <w:rsid w:val="00D106F7"/>
    <w:pPr>
      <w:numPr>
        <w:ilvl w:val="1"/>
        <w:numId w:val="13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3">
    <w:name w:val="td_table_unordered_list_level_3"/>
    <w:qFormat/>
    <w:rsid w:val="00D106F7"/>
    <w:pPr>
      <w:numPr>
        <w:ilvl w:val="2"/>
        <w:numId w:val="13"/>
      </w:numPr>
      <w:spacing w:after="120"/>
    </w:pPr>
    <w:rPr>
      <w:rFonts w:ascii="Arial" w:hAnsi="Arial"/>
      <w:sz w:val="22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175A7A"/>
    <w:pPr>
      <w:keepNext/>
      <w:pageBreakBefore/>
      <w:numPr>
        <w:numId w:val="14"/>
      </w:numPr>
      <w:spacing w:before="120" w:after="120"/>
      <w:outlineLvl w:val="0"/>
    </w:pPr>
    <w:rPr>
      <w:rFonts w:ascii="Arial" w:hAnsi="Arial" w:cs="Arial"/>
      <w:bC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175A7A"/>
    <w:rPr>
      <w:rFonts w:ascii="Arial" w:hAnsi="Arial" w:cs="Arial"/>
      <w:bC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177CAC"/>
    <w:pPr>
      <w:keepNext/>
      <w:numPr>
        <w:ilvl w:val="1"/>
        <w:numId w:val="14"/>
      </w:numPr>
      <w:spacing w:before="120" w:after="120"/>
      <w:jc w:val="both"/>
      <w:outlineLvl w:val="1"/>
    </w:pPr>
    <w:rPr>
      <w:rFonts w:ascii="Arial" w:hAnsi="Arial" w:cs="Arial"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177CAC"/>
    <w:rPr>
      <w:rFonts w:ascii="Arial" w:hAnsi="Arial" w:cs="Arial"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177CAC"/>
    <w:pPr>
      <w:keepNext/>
      <w:numPr>
        <w:ilvl w:val="2"/>
        <w:numId w:val="14"/>
      </w:numPr>
      <w:spacing w:before="120" w:after="120"/>
      <w:jc w:val="both"/>
      <w:outlineLvl w:val="2"/>
    </w:pPr>
    <w:rPr>
      <w:rFonts w:ascii="Arial" w:hAnsi="Arial" w:cs="Arial"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177CAC"/>
    <w:rPr>
      <w:rFonts w:ascii="Arial" w:hAnsi="Arial" w:cs="Arial"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177CAC"/>
    <w:pPr>
      <w:keepNext/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4"/>
    </w:rPr>
  </w:style>
  <w:style w:type="character" w:customStyle="1" w:styleId="tdtoccaptionlevel40">
    <w:name w:val="td_toc_caption_level_4 Знак"/>
    <w:link w:val="tdtoccaptionlevel4"/>
    <w:rsid w:val="00177CAC"/>
    <w:rPr>
      <w:rFonts w:ascii="Arial" w:hAnsi="Arial"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177CAC"/>
    <w:pPr>
      <w:keepNext/>
      <w:numPr>
        <w:ilvl w:val="4"/>
        <w:numId w:val="14"/>
      </w:numPr>
      <w:spacing w:before="120" w:after="120"/>
      <w:jc w:val="both"/>
      <w:outlineLvl w:val="4"/>
    </w:pPr>
    <w:rPr>
      <w:rFonts w:ascii="Arial" w:hAnsi="Arial"/>
      <w:sz w:val="24"/>
    </w:rPr>
  </w:style>
  <w:style w:type="character" w:customStyle="1" w:styleId="tdtoccaptionlevel50">
    <w:name w:val="td_toc_caption_level_5 Знак"/>
    <w:link w:val="tdtoccaptionlevel5"/>
    <w:rsid w:val="00177CAC"/>
    <w:rPr>
      <w:rFonts w:ascii="Arial" w:hAnsi="Arial"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177CAC"/>
    <w:pPr>
      <w:keepNext/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noProof/>
      <w:sz w:val="24"/>
    </w:rPr>
  </w:style>
  <w:style w:type="character" w:customStyle="1" w:styleId="tdtoccaptionlevel60">
    <w:name w:val="td_toc_caption_level_6 Знак"/>
    <w:link w:val="tdtoccaptionlevel6"/>
    <w:rsid w:val="00177CAC"/>
    <w:rPr>
      <w:rFonts w:ascii="Arial" w:hAnsi="Arial"/>
      <w:noProof/>
      <w:sz w:val="24"/>
    </w:rPr>
  </w:style>
  <w:style w:type="paragraph" w:customStyle="1" w:styleId="tdtocunorderedcaption">
    <w:name w:val="td_toc_unordered_caption"/>
    <w:next w:val="tdtext"/>
    <w:rsid w:val="00D30605"/>
    <w:pPr>
      <w:pageBreakBefore/>
      <w:spacing w:after="120"/>
      <w:jc w:val="center"/>
      <w:outlineLvl w:val="0"/>
    </w:pPr>
    <w:rPr>
      <w:rFonts w:ascii="Arial" w:hAnsi="Arial"/>
      <w:caps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D106F7"/>
    <w:pPr>
      <w:numPr>
        <w:numId w:val="15"/>
      </w:numPr>
      <w:spacing w:after="120"/>
      <w:jc w:val="both"/>
    </w:pPr>
    <w:rPr>
      <w:rFonts w:ascii="Arial" w:hAnsi="Arial"/>
      <w:sz w:val="22"/>
    </w:rPr>
  </w:style>
  <w:style w:type="character" w:customStyle="1" w:styleId="tdunorderedlistlevel10">
    <w:name w:val="td_unordered_list_level_1 Знак"/>
    <w:link w:val="tdunorderedlistlevel1"/>
    <w:rsid w:val="00D106F7"/>
    <w:rPr>
      <w:rFonts w:ascii="Arial" w:hAnsi="Arial"/>
      <w:sz w:val="22"/>
    </w:rPr>
  </w:style>
  <w:style w:type="paragraph" w:customStyle="1" w:styleId="tdunorderedlistlevel2">
    <w:name w:val="td_unordered_list_level_2"/>
    <w:qFormat/>
    <w:rsid w:val="00D106F7"/>
    <w:pPr>
      <w:numPr>
        <w:ilvl w:val="1"/>
        <w:numId w:val="15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unorderedlistlevel3">
    <w:name w:val="td_unordered_list_level_3"/>
    <w:qFormat/>
    <w:rsid w:val="00D106F7"/>
    <w:pPr>
      <w:numPr>
        <w:ilvl w:val="2"/>
        <w:numId w:val="15"/>
      </w:numPr>
      <w:spacing w:after="120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1012E-2B66-4D9F-B478-E911BDEE6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07F82-79BC-4FCB-B41C-42EB0933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83DED-E777-472A-A4AD-DA60A3014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A11A6-BC40-401C-8370-899539F6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ГОСТ 7.32-2001</vt:lpstr>
    </vt:vector>
  </TitlesOfParts>
  <LinksUpToDate>false</LinksUpToDate>
  <CharactersWithSpaces>7819</CharactersWithSpaces>
  <SharedDoc>false</SharedDoc>
  <HLinks>
    <vt:vector size="30" baseType="variant"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_Toc456980944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_Toc456980943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_Toc456980942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_Toc456980941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_Toc456980940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ГОСТ 7.32-2001</dc:title>
  <dc:subject/>
  <dc:creator/>
  <cp:keywords/>
  <cp:lastModifiedBy/>
  <cp:revision>1</cp:revision>
  <dcterms:created xsi:type="dcterms:W3CDTF">2016-08-03T11:35:00Z</dcterms:created>
  <dcterms:modified xsi:type="dcterms:W3CDTF">2021-11-23T18:17:00Z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