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290" w:rsidRPr="00322362" w:rsidRDefault="00447290" w:rsidP="004472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22362">
        <w:rPr>
          <w:rFonts w:ascii="Times New Roman" w:hAnsi="Times New Roman" w:cs="Times New Roman"/>
          <w:b/>
          <w:sz w:val="24"/>
          <w:szCs w:val="24"/>
        </w:rPr>
        <w:t>Бакалавриат</w:t>
      </w:r>
      <w:proofErr w:type="spellEnd"/>
    </w:p>
    <w:p w:rsidR="00447290" w:rsidRPr="00322362" w:rsidRDefault="00447290" w:rsidP="004472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2362">
        <w:rPr>
          <w:rFonts w:ascii="Times New Roman" w:hAnsi="Times New Roman" w:cs="Times New Roman"/>
          <w:b/>
          <w:sz w:val="24"/>
          <w:szCs w:val="24"/>
        </w:rPr>
        <w:t>АННОТАЦИИ РАБОЧИХ ПРОГРАММ ДИСЦИПЛИН (МОДУЛЕЙ)</w:t>
      </w:r>
    </w:p>
    <w:p w:rsidR="00447290" w:rsidRPr="00322362" w:rsidRDefault="00447290" w:rsidP="004472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2362">
        <w:rPr>
          <w:rFonts w:ascii="Times New Roman" w:hAnsi="Times New Roman" w:cs="Times New Roman"/>
          <w:b/>
          <w:sz w:val="24"/>
          <w:szCs w:val="24"/>
        </w:rPr>
        <w:t>Направление подготовки 01.03.02 "Прикладная математика и информатика"</w:t>
      </w:r>
    </w:p>
    <w:p w:rsidR="00447290" w:rsidRPr="00322362" w:rsidRDefault="00447290" w:rsidP="00447290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2362">
        <w:rPr>
          <w:rFonts w:ascii="Times New Roman" w:hAnsi="Times New Roman" w:cs="Times New Roman"/>
          <w:b/>
          <w:sz w:val="24"/>
          <w:szCs w:val="24"/>
        </w:rPr>
        <w:t>Направленность программы</w:t>
      </w:r>
    </w:p>
    <w:p w:rsidR="00447290" w:rsidRPr="00322362" w:rsidRDefault="00447290" w:rsidP="004472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2362">
        <w:rPr>
          <w:rFonts w:ascii="Times New Roman" w:hAnsi="Times New Roman" w:cs="Times New Roman"/>
          <w:b/>
          <w:sz w:val="24"/>
          <w:szCs w:val="24"/>
        </w:rPr>
        <w:t xml:space="preserve">Математические методы обработки информации и принятия решений </w:t>
      </w:r>
    </w:p>
    <w:p w:rsidR="00736DA2" w:rsidRPr="00322362" w:rsidRDefault="00736DA2" w:rsidP="00EE00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2362">
        <w:rPr>
          <w:rFonts w:ascii="Times New Roman" w:hAnsi="Times New Roman" w:cs="Times New Roman"/>
          <w:b/>
          <w:sz w:val="24"/>
          <w:szCs w:val="24"/>
        </w:rPr>
        <w:t>Кафедра Математической статистики</w:t>
      </w:r>
    </w:p>
    <w:p w:rsidR="00B727C7" w:rsidRPr="00322362" w:rsidRDefault="00B727C7" w:rsidP="00EE00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2362">
        <w:rPr>
          <w:rFonts w:ascii="Times New Roman" w:hAnsi="Times New Roman" w:cs="Times New Roman"/>
          <w:b/>
          <w:sz w:val="28"/>
          <w:szCs w:val="28"/>
        </w:rPr>
        <w:t>3 курс</w:t>
      </w:r>
    </w:p>
    <w:p w:rsidR="00B727C7" w:rsidRPr="00322362" w:rsidRDefault="00B727C7" w:rsidP="00EE0011">
      <w:pPr>
        <w:pStyle w:val="3"/>
        <w:spacing w:after="200" w:line="276" w:lineRule="auto"/>
        <w:rPr>
          <w:sz w:val="24"/>
        </w:rPr>
      </w:pPr>
      <w:r w:rsidRPr="00322362">
        <w:rPr>
          <w:sz w:val="24"/>
        </w:rPr>
        <w:t>Уравнения математической физики</w:t>
      </w:r>
    </w:p>
    <w:p w:rsidR="00B727C7" w:rsidRPr="00322362" w:rsidRDefault="00B727C7" w:rsidP="00EE0011">
      <w:pPr>
        <w:pStyle w:val="2"/>
        <w:spacing w:after="200" w:line="276" w:lineRule="auto"/>
        <w:rPr>
          <w:bCs/>
          <w:lang w:eastAsia="ru-RU"/>
        </w:rPr>
      </w:pPr>
      <w:r w:rsidRPr="00322362">
        <w:rPr>
          <w:bCs/>
          <w:lang w:eastAsia="ru-RU"/>
        </w:rPr>
        <w:tab/>
        <w:t>Постановки задач для уравнений параболического типа. Принцип максимума и его следствия. Метод разделения переменных. Уравнения Лапласа и Пуассона. Гармонические функции. Формулы Грина и их следствия. Основные методы решения краевых задач. Уравнение колебаний и постановка задач для уравнений гиперболического типа. Формула Даламбера и ее следствия. Метод разделения переменных. Задача с данными на характеристиках.</w:t>
      </w:r>
    </w:p>
    <w:p w:rsidR="00B727C7" w:rsidRPr="00322362" w:rsidRDefault="00B727C7" w:rsidP="00EE0011">
      <w:pPr>
        <w:pStyle w:val="3"/>
        <w:spacing w:after="200" w:line="276" w:lineRule="auto"/>
        <w:rPr>
          <w:sz w:val="24"/>
        </w:rPr>
      </w:pPr>
      <w:r w:rsidRPr="00322362">
        <w:rPr>
          <w:sz w:val="24"/>
        </w:rPr>
        <w:t>Функциональный анализ</w:t>
      </w:r>
    </w:p>
    <w:p w:rsidR="00B727C7" w:rsidRPr="00322362" w:rsidRDefault="00B727C7" w:rsidP="00EE0011">
      <w:pPr>
        <w:pStyle w:val="2"/>
        <w:spacing w:after="200" w:line="276" w:lineRule="auto"/>
      </w:pPr>
      <w:r w:rsidRPr="00322362">
        <w:tab/>
        <w:t xml:space="preserve">Излагаются начальные главы функционального анализа: теория меры и интеграл Лебега, </w:t>
      </w:r>
      <w:proofErr w:type="spellStart"/>
      <w:r w:rsidRPr="00322362">
        <w:t>банаховы</w:t>
      </w:r>
      <w:proofErr w:type="spellEnd"/>
      <w:r w:rsidRPr="00322362">
        <w:t xml:space="preserve"> и гильбертовы пространства, линейные операторы, теория Фредгольма, элементы спектральной теории.</w:t>
      </w:r>
    </w:p>
    <w:p w:rsidR="00B727C7" w:rsidRPr="00322362" w:rsidRDefault="00B727C7" w:rsidP="00EE00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2362">
        <w:rPr>
          <w:rFonts w:ascii="Times New Roman" w:hAnsi="Times New Roman" w:cs="Times New Roman"/>
          <w:b/>
          <w:sz w:val="24"/>
          <w:szCs w:val="24"/>
        </w:rPr>
        <w:t>Вероятностные модели</w:t>
      </w:r>
    </w:p>
    <w:p w:rsidR="00B727C7" w:rsidRPr="00322362" w:rsidRDefault="00B727C7" w:rsidP="00EE001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362">
        <w:rPr>
          <w:rFonts w:ascii="Times New Roman" w:hAnsi="Times New Roman" w:cs="Times New Roman"/>
          <w:sz w:val="24"/>
          <w:szCs w:val="24"/>
        </w:rPr>
        <w:t>Целью освоения</w:t>
      </w:r>
      <w:r w:rsidRPr="0032236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22362">
        <w:rPr>
          <w:rFonts w:ascii="Times New Roman" w:hAnsi="Times New Roman" w:cs="Times New Roman"/>
          <w:sz w:val="24"/>
          <w:szCs w:val="24"/>
        </w:rPr>
        <w:t xml:space="preserve">курса «Вероятностные модели» является изучение принципов выбора математических моделей реальных явлений и процессов, протекающих в условиях стохастической неопределенности. Основной упор делается на описание асимптотических аппроксимаций и на </w:t>
      </w:r>
      <w:proofErr w:type="spellStart"/>
      <w:r w:rsidRPr="00322362">
        <w:rPr>
          <w:rFonts w:ascii="Times New Roman" w:hAnsi="Times New Roman" w:cs="Times New Roman"/>
          <w:sz w:val="24"/>
          <w:szCs w:val="24"/>
        </w:rPr>
        <w:t>энтропийный</w:t>
      </w:r>
      <w:proofErr w:type="spellEnd"/>
      <w:r w:rsidRPr="00322362">
        <w:rPr>
          <w:rFonts w:ascii="Times New Roman" w:hAnsi="Times New Roman" w:cs="Times New Roman"/>
          <w:sz w:val="24"/>
          <w:szCs w:val="24"/>
        </w:rPr>
        <w:t xml:space="preserve"> подход. Значительное внимание уделяется обсуждению условий применимости вероятностных моделей и, в частности, предельных теорем теории вероятностей. Обсуждаются обобщения классических предельных теорем на выборки случайного объема. В качестве примера к конкретным прикладным задачам строятся вероятностные модели процессов эволюции финансовых индексов.</w:t>
      </w:r>
    </w:p>
    <w:p w:rsidR="00B727C7" w:rsidRPr="00322362" w:rsidRDefault="00B727C7" w:rsidP="00EE0011">
      <w:pPr>
        <w:jc w:val="center"/>
        <w:rPr>
          <w:rFonts w:ascii="Times New Roman" w:hAnsi="Times New Roman" w:cs="Times New Roman"/>
          <w:sz w:val="24"/>
          <w:szCs w:val="24"/>
        </w:rPr>
      </w:pPr>
      <w:r w:rsidRPr="00322362">
        <w:rPr>
          <w:rFonts w:ascii="Times New Roman" w:hAnsi="Times New Roman" w:cs="Times New Roman"/>
          <w:b/>
          <w:bCs/>
          <w:sz w:val="24"/>
          <w:szCs w:val="24"/>
        </w:rPr>
        <w:t>Методы оптимизации</w:t>
      </w:r>
    </w:p>
    <w:p w:rsidR="00B727C7" w:rsidRPr="00322362" w:rsidRDefault="00B727C7" w:rsidP="00EE001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2362">
        <w:rPr>
          <w:rFonts w:ascii="Times New Roman" w:hAnsi="Times New Roman" w:cs="Times New Roman"/>
          <w:sz w:val="24"/>
          <w:szCs w:val="24"/>
        </w:rPr>
        <w:t>Для задач оптимизации в гильбертовом пространстве обсуждаются вопросы существования оптимальных решений, необходимые и достаточные условия оптимальности в форме вариационного неравенства и правила множителей Лагранжа. Рассматриваются основные итерационные методы приближённого решения задач оптимизации: градиентные, Ньютона, штрафов, а также симплекс-метод решения задач линейного программирования; исследуются свойства их сходимости. Излагаются основы теории двойственности, а также основные идеи, формулировки и схемы применения принципа максимума Л. С. Понтрягина к задачам оптимального управления и метода регуляризации А. Н. Тихонова к некорректно поставленным задачам оптим</w:t>
      </w:r>
      <w:bookmarkStart w:id="0" w:name="_GoBack"/>
      <w:bookmarkEnd w:id="0"/>
      <w:r w:rsidRPr="00322362">
        <w:rPr>
          <w:rFonts w:ascii="Times New Roman" w:hAnsi="Times New Roman" w:cs="Times New Roman"/>
          <w:sz w:val="24"/>
          <w:szCs w:val="24"/>
        </w:rPr>
        <w:t>изации.</w:t>
      </w:r>
    </w:p>
    <w:p w:rsidR="00B727C7" w:rsidRPr="00322362" w:rsidRDefault="00B727C7" w:rsidP="00EE001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23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Оптимальное управление</w:t>
      </w:r>
    </w:p>
    <w:p w:rsidR="00B727C7" w:rsidRPr="00322362" w:rsidRDefault="00B727C7" w:rsidP="003A53A1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3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Годовой курс оптимальное управление читается в 5-м и 6-м семестрах. </w:t>
      </w:r>
    </w:p>
    <w:p w:rsidR="00B727C7" w:rsidRPr="00322362" w:rsidRDefault="00B727C7" w:rsidP="003A53A1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3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5-м семестре исследуется линейная задача </w:t>
      </w:r>
      <w:proofErr w:type="spellStart"/>
      <w:r w:rsidRPr="00322362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быстродействия</w:t>
      </w:r>
      <w:proofErr w:type="gramStart"/>
      <w:r w:rsidRPr="00322362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spellEnd"/>
      <w:proofErr w:type="gramEnd"/>
      <w:r w:rsidRPr="00322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помощью аппарата опорных функций исследуются классические вопросы оптимального управления: управляемость, теорема существования оптимального управления, необходимые условия оптимальности в форме принципа максимума Л.С. Понтрягина, достаточные условия оптимальности. Полученные результаты применяются для исследования линейной задачи оптимального управления с терминальным функционалом и свободным правым концом.</w:t>
      </w:r>
    </w:p>
    <w:p w:rsidR="00B727C7" w:rsidRPr="00322362" w:rsidRDefault="00B727C7" w:rsidP="003A53A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3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6-м семестре изучается нелинейная задача оптимального управления с интегральным функционалом. Формулируется и доказывается теорема о необходимых условиях оптимальности с привлечением техники вариаций </w:t>
      </w:r>
      <w:proofErr w:type="spellStart"/>
      <w:r w:rsidRPr="0032236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Макшейна</w:t>
      </w:r>
      <w:proofErr w:type="spellEnd"/>
      <w:r w:rsidRPr="00322362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примере нелинейной задачи быстродействия подробно изучаются идеи метода динамического программирования. Рассматриваются различные примеры задач оптимального управления, включая задачи с особыми режимами и задачи на бесконечном промежутке времени.</w:t>
      </w:r>
    </w:p>
    <w:p w:rsidR="00B727C7" w:rsidRPr="00322362" w:rsidRDefault="00B727C7" w:rsidP="00EE0011">
      <w:pPr>
        <w:pStyle w:val="8"/>
        <w:spacing w:before="0" w:after="20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322362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Основы кибернетики       </w:t>
      </w:r>
    </w:p>
    <w:p w:rsidR="00447290" w:rsidRPr="00322362" w:rsidRDefault="00B727C7" w:rsidP="00447290">
      <w:pPr>
        <w:shd w:val="clear" w:color="auto" w:fill="FFFFFF"/>
        <w:spacing w:after="120"/>
        <w:ind w:left="10" w:right="43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322362">
        <w:rPr>
          <w:rFonts w:ascii="Times New Roman" w:hAnsi="Times New Roman" w:cs="Times New Roman"/>
          <w:sz w:val="24"/>
          <w:szCs w:val="24"/>
        </w:rPr>
        <w:tab/>
      </w:r>
      <w:r w:rsidR="00447290" w:rsidRPr="00322362">
        <w:rPr>
          <w:rFonts w:ascii="Times New Roman" w:eastAsia="Times New Roman" w:hAnsi="Times New Roman" w:cs="Times New Roman"/>
          <w:sz w:val="24"/>
          <w:szCs w:val="24"/>
        </w:rPr>
        <w:t>Курс «</w:t>
      </w:r>
      <w:r w:rsidR="00447290" w:rsidRPr="00322362">
        <w:rPr>
          <w:rFonts w:ascii="Times New Roman" w:eastAsia="Times New Roman" w:hAnsi="Times New Roman" w:cs="Times New Roman"/>
          <w:b/>
          <w:sz w:val="24"/>
          <w:szCs w:val="24"/>
        </w:rPr>
        <w:t>Основы кибернетики</w:t>
      </w:r>
      <w:r w:rsidR="00447290" w:rsidRPr="00322362">
        <w:rPr>
          <w:rFonts w:ascii="Times New Roman" w:eastAsia="Times New Roman" w:hAnsi="Times New Roman" w:cs="Times New Roman"/>
          <w:sz w:val="24"/>
          <w:szCs w:val="24"/>
        </w:rPr>
        <w:t xml:space="preserve">» (ранее «Элементы кибернетики»), создателем и основным </w:t>
      </w:r>
      <w:proofErr w:type="gramStart"/>
      <w:r w:rsidR="00447290" w:rsidRPr="00322362">
        <w:rPr>
          <w:rFonts w:ascii="Times New Roman" w:eastAsia="Times New Roman" w:hAnsi="Times New Roman" w:cs="Times New Roman"/>
          <w:sz w:val="24"/>
          <w:szCs w:val="24"/>
        </w:rPr>
        <w:t>лектором</w:t>
      </w:r>
      <w:proofErr w:type="gramEnd"/>
      <w:r w:rsidR="00447290" w:rsidRPr="00322362">
        <w:rPr>
          <w:rFonts w:ascii="Times New Roman" w:eastAsia="Times New Roman" w:hAnsi="Times New Roman" w:cs="Times New Roman"/>
          <w:sz w:val="24"/>
          <w:szCs w:val="24"/>
        </w:rPr>
        <w:t xml:space="preserve"> которого был чл.-корр. РАН С.В. Яблонский, читается на факультете ВМК с первых лет его существования. Он является продолжением курса «Дискретная математика» и посвящён изложению основных моделей, методов и результатов математической кибернетики, связанных с теорией дискретных управляющих систем (УС), с задачей схемной или структурной реализации дискретных функций и алгоритмов.</w:t>
      </w:r>
    </w:p>
    <w:p w:rsidR="00447290" w:rsidRPr="00322362" w:rsidRDefault="00447290" w:rsidP="0044729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2362">
        <w:rPr>
          <w:rFonts w:ascii="Times New Roman" w:eastAsia="Times New Roman" w:hAnsi="Times New Roman" w:cs="Times New Roman"/>
          <w:sz w:val="24"/>
          <w:szCs w:val="24"/>
        </w:rPr>
        <w:t>В нём рассматриваются различные классы УС (классы схем), представляющие собой дискрет</w:t>
      </w:r>
      <w:r w:rsidRPr="00322362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ные математические модели различных типов электронных схем, систем обработки информации и управления, алгоритмов и программ. </w:t>
      </w:r>
      <w:proofErr w:type="gramStart"/>
      <w:r w:rsidRPr="00322362">
        <w:rPr>
          <w:rFonts w:ascii="Times New Roman" w:eastAsia="Times New Roman" w:hAnsi="Times New Roman" w:cs="Times New Roman"/>
          <w:sz w:val="24"/>
          <w:szCs w:val="24"/>
        </w:rPr>
        <w:t>Для базовых классов УС (схем из функциональных элементов, формул, контактных схем, автоматных схем), а также некоторых других типов УС, ставятся и изучаются основные задачи теории УС: задача минимизации дизъюнктивных нормальных форм (ДНФ), задача эквивалентных преобразований и структурного моделирования УС, задача синтеза УС, задача повышения надёжности и контроля УС из ненадёжных элемен</w:t>
      </w:r>
      <w:r w:rsidRPr="00322362">
        <w:rPr>
          <w:rFonts w:ascii="Times New Roman" w:eastAsia="Times New Roman" w:hAnsi="Times New Roman" w:cs="Times New Roman"/>
          <w:sz w:val="24"/>
          <w:szCs w:val="24"/>
        </w:rPr>
        <w:softHyphen/>
        <w:t>тов и др. В программу курса входят классические результаты К.</w:t>
      </w:r>
      <w:proofErr w:type="gramEnd"/>
      <w:r w:rsidRPr="00322362">
        <w:rPr>
          <w:rFonts w:ascii="Times New Roman" w:eastAsia="Times New Roman" w:hAnsi="Times New Roman" w:cs="Times New Roman"/>
          <w:sz w:val="24"/>
          <w:szCs w:val="24"/>
        </w:rPr>
        <w:t xml:space="preserve"> Шеннона, С.В. Яблонского, Ю.И. Журавлева и О.Б. Лупанова, а также некоторые результаты последних лет. Показывается возможность практического применения этих результатов на примере задачи проектирования СБИС, которые составляют основу программно-аппаратной реализации алгоритмов.</w:t>
      </w:r>
    </w:p>
    <w:p w:rsidR="00736DA2" w:rsidRPr="00322362" w:rsidRDefault="00736DA2" w:rsidP="00447290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2362">
        <w:rPr>
          <w:rFonts w:ascii="Times New Roman" w:hAnsi="Times New Roman" w:cs="Times New Roman"/>
          <w:b/>
          <w:sz w:val="24"/>
          <w:szCs w:val="24"/>
        </w:rPr>
        <w:t>Статистическая физика</w:t>
      </w:r>
    </w:p>
    <w:p w:rsidR="00736DA2" w:rsidRPr="00322362" w:rsidRDefault="00736DA2" w:rsidP="00736DA2">
      <w:pPr>
        <w:pStyle w:val="a5"/>
        <w:spacing w:after="20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2362">
        <w:rPr>
          <w:rFonts w:ascii="Times New Roman" w:hAnsi="Times New Roman" w:cs="Times New Roman"/>
          <w:sz w:val="24"/>
          <w:szCs w:val="24"/>
        </w:rPr>
        <w:t>Курс посвящен введению в статистическую физику, изучающую основные закономерности поведения макроскопических сред, т.е. тел, состоящих из огромного числа отдельных частиц – атомов и молекул. Ку</w:t>
      </w:r>
      <w:proofErr w:type="gramStart"/>
      <w:r w:rsidRPr="00322362">
        <w:rPr>
          <w:rFonts w:ascii="Times New Roman" w:hAnsi="Times New Roman" w:cs="Times New Roman"/>
          <w:sz w:val="24"/>
          <w:szCs w:val="24"/>
        </w:rPr>
        <w:t>рс вкл</w:t>
      </w:r>
      <w:proofErr w:type="gramEnd"/>
      <w:r w:rsidRPr="00322362">
        <w:rPr>
          <w:rFonts w:ascii="Times New Roman" w:hAnsi="Times New Roman" w:cs="Times New Roman"/>
          <w:sz w:val="24"/>
          <w:szCs w:val="24"/>
        </w:rPr>
        <w:t>ючает разделы термодинамики, молекулярной физики и статистической физики. Основное внимание уделяется изучению равновесных процессов: начала термодинамики, основные распределения статистической физики, энтропия, термодинамические потенциалы, статистическая сумма, реальные газы. Заключительная часть курса посвящена изложению теории флуктуаций и основ физической кинетики.</w:t>
      </w:r>
    </w:p>
    <w:p w:rsidR="00736DA2" w:rsidRPr="00322362" w:rsidRDefault="00736DA2" w:rsidP="00736DA2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2362">
        <w:rPr>
          <w:rFonts w:ascii="Times New Roman" w:hAnsi="Times New Roman" w:cs="Times New Roman"/>
          <w:b/>
          <w:sz w:val="24"/>
          <w:szCs w:val="24"/>
        </w:rPr>
        <w:lastRenderedPageBreak/>
        <w:t>Математические основы теории вероятностей</w:t>
      </w:r>
    </w:p>
    <w:p w:rsidR="00736DA2" w:rsidRPr="00322362" w:rsidRDefault="00736DA2" w:rsidP="00736D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362">
        <w:rPr>
          <w:rFonts w:ascii="Times New Roman" w:hAnsi="Times New Roman" w:cs="Times New Roman"/>
          <w:sz w:val="24"/>
          <w:szCs w:val="24"/>
        </w:rPr>
        <w:t xml:space="preserve">Целью курса «Математические основы теории вероятностей» является изучение основных сведений из теории меры и интегрирования, необходимых в теории вероятностей, а также важнейших вероятностных результатов, более глубоких и сложных, чем те, которые излагаются в базовом курсе «Теория вероятностей и математическая статистика», читаемом в 3 и 4 семестрах.  Глубокое изучение теории вероятностей и математической статистики в настоящее время невозможно без постоянного обращения  к теории меры. К традиционному материалу по теории меры и интегрирования добавлены различные теоремы о </w:t>
      </w:r>
      <w:proofErr w:type="spellStart"/>
      <w:r w:rsidRPr="00322362">
        <w:rPr>
          <w:rFonts w:ascii="Times New Roman" w:hAnsi="Times New Roman" w:cs="Times New Roman"/>
          <w:sz w:val="24"/>
          <w:szCs w:val="24"/>
        </w:rPr>
        <w:t>постороении</w:t>
      </w:r>
      <w:proofErr w:type="spellEnd"/>
      <w:r w:rsidRPr="00322362">
        <w:rPr>
          <w:rFonts w:ascii="Times New Roman" w:hAnsi="Times New Roman" w:cs="Times New Roman"/>
          <w:sz w:val="24"/>
          <w:szCs w:val="24"/>
        </w:rPr>
        <w:t xml:space="preserve"> вероятности посредством продолжения с </w:t>
      </w:r>
      <w:proofErr w:type="spellStart"/>
      <w:r w:rsidRPr="00322362">
        <w:rPr>
          <w:rFonts w:ascii="Times New Roman" w:hAnsi="Times New Roman" w:cs="Times New Roman"/>
          <w:sz w:val="24"/>
          <w:szCs w:val="24"/>
        </w:rPr>
        <w:t>полуалгебры</w:t>
      </w:r>
      <w:proofErr w:type="spellEnd"/>
      <w:r w:rsidRPr="00322362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proofErr w:type="gramStart"/>
      <w:r w:rsidRPr="00322362">
        <w:rPr>
          <w:rFonts w:ascii="Times New Roman" w:hAnsi="Times New Roman" w:cs="Times New Roman"/>
          <w:sz w:val="24"/>
          <w:szCs w:val="24"/>
        </w:rPr>
        <w:t>сигма-алгебру</w:t>
      </w:r>
      <w:proofErr w:type="spellEnd"/>
      <w:proofErr w:type="gramEnd"/>
      <w:r w:rsidRPr="00322362">
        <w:rPr>
          <w:rFonts w:ascii="Times New Roman" w:hAnsi="Times New Roman" w:cs="Times New Roman"/>
          <w:sz w:val="24"/>
          <w:szCs w:val="24"/>
        </w:rPr>
        <w:t xml:space="preserve"> и ее пополнение, с конечных произведений пространств на бесконечные произведения (теорема Колмогорова). Изучаются пространства </w:t>
      </w:r>
      <w:r w:rsidRPr="00322362">
        <w:rPr>
          <w:rFonts w:ascii="Times New Roman" w:hAnsi="Times New Roman" w:cs="Times New Roman"/>
          <w:b/>
          <w:sz w:val="24"/>
          <w:szCs w:val="24"/>
          <w:lang w:val="en-US"/>
        </w:rPr>
        <w:t>L</w:t>
      </w:r>
      <w:r w:rsidRPr="003223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2362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p</w:t>
      </w:r>
      <w:r w:rsidRPr="003223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2362">
        <w:rPr>
          <w:rFonts w:ascii="Times New Roman" w:hAnsi="Times New Roman" w:cs="Times New Roman"/>
          <w:sz w:val="24"/>
          <w:szCs w:val="24"/>
        </w:rPr>
        <w:t xml:space="preserve">и  </w:t>
      </w:r>
      <w:r w:rsidRPr="00322362">
        <w:rPr>
          <w:rFonts w:ascii="Times New Roman" w:hAnsi="Times New Roman" w:cs="Times New Roman"/>
          <w:b/>
          <w:sz w:val="24"/>
          <w:szCs w:val="24"/>
        </w:rPr>
        <w:t>L</w:t>
      </w:r>
      <w:r w:rsidRPr="00322362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p</w:t>
      </w:r>
      <w:r w:rsidRPr="00322362">
        <w:rPr>
          <w:rFonts w:ascii="Times New Roman" w:hAnsi="Times New Roman" w:cs="Times New Roman"/>
          <w:sz w:val="24"/>
          <w:szCs w:val="24"/>
        </w:rPr>
        <w:t xml:space="preserve"> . Курс завершается доказательством знаменитой теоремы Ю.В.Прохорова о связи между плотностью и относительной компактностью семейства вероятностных мер.  </w:t>
      </w:r>
    </w:p>
    <w:p w:rsidR="00B727C7" w:rsidRPr="00322362" w:rsidRDefault="00B727C7" w:rsidP="00EE001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2362">
        <w:rPr>
          <w:rFonts w:ascii="Times New Roman" w:hAnsi="Times New Roman" w:cs="Times New Roman"/>
          <w:b/>
          <w:bCs/>
          <w:sz w:val="24"/>
          <w:szCs w:val="24"/>
        </w:rPr>
        <w:t>Экономика</w:t>
      </w:r>
    </w:p>
    <w:p w:rsidR="00B727C7" w:rsidRPr="00322362" w:rsidRDefault="00B727C7" w:rsidP="003A53A1">
      <w:pPr>
        <w:jc w:val="both"/>
        <w:rPr>
          <w:rFonts w:ascii="Times New Roman" w:hAnsi="Times New Roman" w:cs="Times New Roman"/>
          <w:sz w:val="24"/>
          <w:szCs w:val="24"/>
        </w:rPr>
      </w:pPr>
      <w:r w:rsidRPr="00322362">
        <w:rPr>
          <w:rFonts w:ascii="Times New Roman" w:hAnsi="Times New Roman" w:cs="Times New Roman"/>
          <w:sz w:val="24"/>
          <w:szCs w:val="24"/>
        </w:rPr>
        <w:tab/>
        <w:t>В курсе излагается современный взгляд на экономическую теорию и экономическую политику. Структура курса: микро-, макр</w:t>
      </w:r>
      <w:proofErr w:type="gramStart"/>
      <w:r w:rsidRPr="00322362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3223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2362">
        <w:rPr>
          <w:rFonts w:ascii="Times New Roman" w:hAnsi="Times New Roman" w:cs="Times New Roman"/>
          <w:sz w:val="24"/>
          <w:szCs w:val="24"/>
        </w:rPr>
        <w:t>мегаэкономика</w:t>
      </w:r>
      <w:proofErr w:type="spellEnd"/>
      <w:r w:rsidRPr="00322362">
        <w:rPr>
          <w:rFonts w:ascii="Times New Roman" w:hAnsi="Times New Roman" w:cs="Times New Roman"/>
          <w:sz w:val="24"/>
          <w:szCs w:val="24"/>
        </w:rPr>
        <w:t>, глобальная экономика.</w:t>
      </w:r>
    </w:p>
    <w:p w:rsidR="00C57C6E" w:rsidRPr="00322362" w:rsidRDefault="00C57C6E" w:rsidP="00EE0011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23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Численные методы</w:t>
      </w:r>
    </w:p>
    <w:p w:rsidR="00C57C6E" w:rsidRPr="00322362" w:rsidRDefault="00C57C6E" w:rsidP="00EE0011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36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курс направлен на развитие навыков у студентов в решении типовых задач алгебры, математического анализа, обыкновенных дифференциальных уравнений и уравнений в частных производных. Рассматриваются те методы, которые выдержали испытание практикой и применяются для решения реальных прикладных задач. Устанавливаются связи между различными разделами математики и численными методами. Теоретический материал иллюстрируется на лекциях примерами с результатами расчетов.</w:t>
      </w:r>
    </w:p>
    <w:p w:rsidR="00B727C7" w:rsidRPr="00322362" w:rsidRDefault="00B727C7" w:rsidP="00EE0011">
      <w:pPr>
        <w:pStyle w:val="l"/>
        <w:spacing w:before="0" w:beforeAutospacing="0" w:after="200" w:afterAutospacing="0" w:line="276" w:lineRule="auto"/>
        <w:jc w:val="center"/>
        <w:rPr>
          <w:b/>
        </w:rPr>
      </w:pPr>
      <w:r w:rsidRPr="00322362">
        <w:rPr>
          <w:b/>
        </w:rPr>
        <w:t>Случайные процессы</w:t>
      </w:r>
    </w:p>
    <w:p w:rsidR="00C57C6E" w:rsidRPr="00322362" w:rsidRDefault="00B727C7" w:rsidP="00736DA2">
      <w:pPr>
        <w:pStyle w:val="l"/>
        <w:spacing w:before="0" w:beforeAutospacing="0" w:after="200" w:afterAutospacing="0" w:line="276" w:lineRule="auto"/>
        <w:ind w:firstLine="708"/>
        <w:jc w:val="both"/>
      </w:pPr>
      <w:r w:rsidRPr="00322362">
        <w:t xml:space="preserve">В рамках данного курса рассматриваются основные модели теории случайных </w:t>
      </w:r>
      <w:proofErr w:type="gramStart"/>
      <w:r w:rsidRPr="00322362">
        <w:t>процессов</w:t>
      </w:r>
      <w:proofErr w:type="gramEnd"/>
      <w:r w:rsidRPr="00322362">
        <w:t xml:space="preserve"> такие как цепи Маркова с дискретным и непрерывным временем, корреляционная теория случайных процессов, стохастический интеграл, линейные стохастические дифференциальные уравнения, стационарные процессы. </w:t>
      </w:r>
      <w:proofErr w:type="gramStart"/>
      <w:r w:rsidRPr="00322362">
        <w:t xml:space="preserve">Более подробно исследованы свойства </w:t>
      </w:r>
      <w:proofErr w:type="spellStart"/>
      <w:r w:rsidRPr="00322362">
        <w:t>винеровского</w:t>
      </w:r>
      <w:proofErr w:type="spellEnd"/>
      <w:r w:rsidRPr="00322362">
        <w:t xml:space="preserve"> и пуассоновского процессов.</w:t>
      </w:r>
      <w:proofErr w:type="gramEnd"/>
      <w:r w:rsidRPr="00322362">
        <w:t xml:space="preserve"> </w:t>
      </w:r>
      <w:proofErr w:type="gramStart"/>
      <w:r w:rsidRPr="00322362">
        <w:t xml:space="preserve">Во второй части курса рассмотрены некоторые прикладные задачи теории случайных процессов: линейные преобразования стационарных процессов и задачи о наилучшей линейной оценки (прогноз и фильтрация). </w:t>
      </w:r>
      <w:proofErr w:type="gramEnd"/>
    </w:p>
    <w:p w:rsidR="00C57C6E" w:rsidRPr="00322362" w:rsidRDefault="00C57C6E" w:rsidP="00EE0011">
      <w:pPr>
        <w:pStyle w:val="a3"/>
        <w:spacing w:after="200" w:line="276" w:lineRule="auto"/>
        <w:ind w:left="0"/>
        <w:rPr>
          <w:sz w:val="24"/>
          <w:szCs w:val="24"/>
        </w:rPr>
      </w:pPr>
      <w:r w:rsidRPr="00322362">
        <w:rPr>
          <w:sz w:val="24"/>
          <w:szCs w:val="24"/>
        </w:rPr>
        <w:t>Компьютерная графика</w:t>
      </w:r>
    </w:p>
    <w:p w:rsidR="00C57C6E" w:rsidRPr="00322362" w:rsidRDefault="00C57C6E" w:rsidP="00EE0011">
      <w:pPr>
        <w:jc w:val="both"/>
        <w:rPr>
          <w:rFonts w:ascii="Times New Roman" w:hAnsi="Times New Roman" w:cs="Times New Roman"/>
          <w:sz w:val="24"/>
          <w:szCs w:val="24"/>
        </w:rPr>
      </w:pPr>
      <w:r w:rsidRPr="00322362">
        <w:rPr>
          <w:rFonts w:ascii="Times New Roman" w:hAnsi="Times New Roman" w:cs="Times New Roman"/>
          <w:sz w:val="24"/>
          <w:szCs w:val="24"/>
        </w:rPr>
        <w:tab/>
        <w:t xml:space="preserve">Курс посвящен методам компьютерной графики, обработки изображений и машинного зрения. Рассматриваются разделы двумерной (2D) и трехмерной (3D) графики. Разделы обработки и представления изображений включают: теорию цвета, квантование, </w:t>
      </w:r>
      <w:proofErr w:type="spellStart"/>
      <w:r w:rsidRPr="00322362">
        <w:rPr>
          <w:rFonts w:ascii="Times New Roman" w:hAnsi="Times New Roman" w:cs="Times New Roman"/>
          <w:sz w:val="24"/>
          <w:szCs w:val="24"/>
        </w:rPr>
        <w:t>псевдотонирование</w:t>
      </w:r>
      <w:proofErr w:type="spellEnd"/>
      <w:r w:rsidRPr="00322362">
        <w:rPr>
          <w:rFonts w:ascii="Times New Roman" w:hAnsi="Times New Roman" w:cs="Times New Roman"/>
          <w:sz w:val="24"/>
          <w:szCs w:val="24"/>
        </w:rPr>
        <w:t xml:space="preserve">, извлечение свойств и структуры трехмерного мира из одного или нескольких изображений. Разделы трехмерной графики включают: проективную геометрию, представление кривых и поверхностей, анимацию, моделирование и видовые преобразования, алгоритмы удаления невидимых поверхностей, модели отражения и алгоритмы освещения. Вторая часть курса строится на базе API </w:t>
      </w:r>
      <w:proofErr w:type="spellStart"/>
      <w:r w:rsidRPr="00322362">
        <w:rPr>
          <w:rFonts w:ascii="Times New Roman" w:hAnsi="Times New Roman" w:cs="Times New Roman"/>
          <w:sz w:val="24"/>
          <w:szCs w:val="24"/>
        </w:rPr>
        <w:t>OpenGL</w:t>
      </w:r>
      <w:proofErr w:type="spellEnd"/>
      <w:r w:rsidRPr="00322362">
        <w:rPr>
          <w:rFonts w:ascii="Times New Roman" w:hAnsi="Times New Roman" w:cs="Times New Roman"/>
          <w:sz w:val="24"/>
          <w:szCs w:val="24"/>
        </w:rPr>
        <w:t>.</w:t>
      </w:r>
    </w:p>
    <w:p w:rsidR="00736DA2" w:rsidRPr="00322362" w:rsidRDefault="00736DA2" w:rsidP="00736DA2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2362">
        <w:rPr>
          <w:rFonts w:ascii="Times New Roman" w:hAnsi="Times New Roman" w:cs="Times New Roman"/>
          <w:b/>
          <w:sz w:val="24"/>
          <w:szCs w:val="24"/>
        </w:rPr>
        <w:lastRenderedPageBreak/>
        <w:t>Дополнительные главы математической статистики</w:t>
      </w:r>
    </w:p>
    <w:p w:rsidR="00736DA2" w:rsidRPr="00322362" w:rsidRDefault="00736DA2" w:rsidP="00736D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362">
        <w:rPr>
          <w:rFonts w:ascii="Times New Roman" w:hAnsi="Times New Roman" w:cs="Times New Roman"/>
          <w:sz w:val="24"/>
          <w:szCs w:val="24"/>
        </w:rPr>
        <w:t>Целью освоения</w:t>
      </w:r>
      <w:r w:rsidRPr="0032236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22362">
        <w:rPr>
          <w:rFonts w:ascii="Times New Roman" w:hAnsi="Times New Roman" w:cs="Times New Roman"/>
          <w:sz w:val="24"/>
          <w:szCs w:val="24"/>
        </w:rPr>
        <w:t>курса «Дополнительные главы математической статистики» является изучение принципов выбора статистических моделей реальных явлений и процессов, протекающих в условиях стохастической неопределенности. Основной упор делается на описание современных статистических подходов, применяемых к анализу реальных данных и широко используемых в прикладной статистике. Значительное внимание уделяется обсуждению условий применимости вероятностных моделей и, в частности, предельных теорем теории вероятностей. Обсуждаются обобщения классических предельных теорем на выборки случайного объема. В качестве примера к конкретным прикладным задачам строятся статистические модели процессов деятельности страховых компаний.</w:t>
      </w:r>
    </w:p>
    <w:p w:rsidR="00736DA2" w:rsidRPr="00322362" w:rsidRDefault="00736DA2" w:rsidP="00736DA2">
      <w:pPr>
        <w:ind w:firstLine="709"/>
        <w:jc w:val="both"/>
      </w:pPr>
    </w:p>
    <w:p w:rsidR="00B727C7" w:rsidRPr="00322362" w:rsidRDefault="00C57C6E" w:rsidP="00EE00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2362">
        <w:rPr>
          <w:rFonts w:ascii="Times New Roman" w:hAnsi="Times New Roman" w:cs="Times New Roman"/>
          <w:b/>
          <w:sz w:val="28"/>
          <w:szCs w:val="28"/>
        </w:rPr>
        <w:t>4 курс</w:t>
      </w:r>
    </w:p>
    <w:p w:rsidR="00C57C6E" w:rsidRPr="00322362" w:rsidRDefault="00C57C6E" w:rsidP="00EE00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2362">
        <w:rPr>
          <w:rFonts w:ascii="Times New Roman" w:hAnsi="Times New Roman" w:cs="Times New Roman"/>
          <w:b/>
          <w:sz w:val="24"/>
          <w:szCs w:val="24"/>
        </w:rPr>
        <w:t>Математические модели в экономике</w:t>
      </w:r>
    </w:p>
    <w:p w:rsidR="00C57C6E" w:rsidRPr="00322362" w:rsidRDefault="00C57C6E" w:rsidP="00EE0011">
      <w:pPr>
        <w:jc w:val="both"/>
        <w:rPr>
          <w:rFonts w:ascii="Times New Roman" w:hAnsi="Times New Roman" w:cs="Times New Roman"/>
          <w:sz w:val="24"/>
          <w:szCs w:val="24"/>
        </w:rPr>
      </w:pPr>
      <w:r w:rsidRPr="00322362">
        <w:rPr>
          <w:rFonts w:ascii="Times New Roman" w:hAnsi="Times New Roman" w:cs="Times New Roman"/>
          <w:sz w:val="24"/>
          <w:szCs w:val="24"/>
        </w:rPr>
        <w:tab/>
        <w:t>Цель данного курса - познакомить слушателей с различными математическими моделями в экономике такими, как модель межотраслевого баланса, модель экономического планирования и оптимального экономического роста, модель конкурентного равновесия, а также с некоторыми разделами математики такими, как теория неотрицательных матриц и её приложения в экономике.</w:t>
      </w:r>
    </w:p>
    <w:p w:rsidR="00C57C6E" w:rsidRPr="00322362" w:rsidRDefault="00C57C6E" w:rsidP="00EE00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2362">
        <w:rPr>
          <w:rFonts w:ascii="Times New Roman" w:hAnsi="Times New Roman" w:cs="Times New Roman"/>
          <w:b/>
          <w:sz w:val="24"/>
          <w:szCs w:val="24"/>
        </w:rPr>
        <w:t>Теория игр и исследование операций</w:t>
      </w:r>
    </w:p>
    <w:p w:rsidR="00C57C6E" w:rsidRPr="00322362" w:rsidRDefault="00C57C6E" w:rsidP="00EE0011">
      <w:pPr>
        <w:jc w:val="both"/>
        <w:rPr>
          <w:rFonts w:ascii="Times New Roman" w:hAnsi="Times New Roman" w:cs="Times New Roman"/>
          <w:sz w:val="24"/>
          <w:szCs w:val="24"/>
        </w:rPr>
      </w:pPr>
      <w:r w:rsidRPr="00322362">
        <w:rPr>
          <w:rFonts w:ascii="Times New Roman" w:hAnsi="Times New Roman" w:cs="Times New Roman"/>
          <w:sz w:val="24"/>
          <w:szCs w:val="24"/>
        </w:rPr>
        <w:tab/>
        <w:t xml:space="preserve">Курс разбит на три части. В первой излагается теория антагонистических игр, теоремы существования </w:t>
      </w:r>
      <w:proofErr w:type="spellStart"/>
      <w:r w:rsidRPr="00322362">
        <w:rPr>
          <w:rFonts w:ascii="Times New Roman" w:hAnsi="Times New Roman" w:cs="Times New Roman"/>
          <w:sz w:val="24"/>
          <w:szCs w:val="24"/>
        </w:rPr>
        <w:t>седловых</w:t>
      </w:r>
      <w:proofErr w:type="spellEnd"/>
      <w:r w:rsidRPr="00322362">
        <w:rPr>
          <w:rFonts w:ascii="Times New Roman" w:hAnsi="Times New Roman" w:cs="Times New Roman"/>
          <w:sz w:val="24"/>
          <w:szCs w:val="24"/>
        </w:rPr>
        <w:t xml:space="preserve"> точек, свойства оптимальных смешанных стратегий, методы решения матричных и выпуклых непрерывных игр в смешанных стратегиях, приводятся классические модели  игр («нападение-оборона» и дуэли), рассматриваются многошаговые игры с полной информацией. Во второй части рассматриваются неантагонистические игры двух и многих лиц. Основные ее разделы: существование и методы поиска ситуаций равновесия </w:t>
      </w:r>
      <w:proofErr w:type="gramStart"/>
      <w:r w:rsidRPr="0032236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322362">
        <w:rPr>
          <w:rFonts w:ascii="Times New Roman" w:hAnsi="Times New Roman" w:cs="Times New Roman"/>
          <w:sz w:val="24"/>
          <w:szCs w:val="24"/>
        </w:rPr>
        <w:t>в том числе в смешанных стратегиях для биматричных игр), оптимальные стратегии игрока-лидера в иерархических играх двух лиц. В третьей части рассматривается теория принятия решений: многокритериальная оптимизация, ядра бинарных отношений, общая модель операции и подход к ее исследованию на основе принципа гарантированного результата, необходимые условия для оптимальных стратегий и некоторые задачи оптимального распределения ресурсов.</w:t>
      </w:r>
    </w:p>
    <w:p w:rsidR="00C57C6E" w:rsidRPr="00322362" w:rsidRDefault="00C57C6E" w:rsidP="00EE0011">
      <w:pPr>
        <w:pStyle w:val="3"/>
        <w:spacing w:after="200" w:line="276" w:lineRule="auto"/>
        <w:rPr>
          <w:sz w:val="24"/>
        </w:rPr>
      </w:pPr>
      <w:r w:rsidRPr="00322362">
        <w:rPr>
          <w:sz w:val="24"/>
        </w:rPr>
        <w:t>Дополнительные главы дискретной математики и кибернетики</w:t>
      </w:r>
    </w:p>
    <w:p w:rsidR="00C57C6E" w:rsidRPr="00322362" w:rsidRDefault="00C57C6E" w:rsidP="00736DA2">
      <w:pPr>
        <w:pStyle w:val="2"/>
        <w:spacing w:after="200" w:line="276" w:lineRule="auto"/>
        <w:rPr>
          <w:lang w:eastAsia="ru-RU"/>
        </w:rPr>
      </w:pPr>
      <w:r w:rsidRPr="00322362">
        <w:rPr>
          <w:lang w:eastAsia="ru-RU"/>
        </w:rPr>
        <w:tab/>
        <w:t xml:space="preserve">Курс состоит из четырех частей. В первой части излагаются основы теории функций многозначной логики. Доказываются критерии </w:t>
      </w:r>
      <w:proofErr w:type="gramStart"/>
      <w:r w:rsidRPr="00322362">
        <w:rPr>
          <w:lang w:eastAsia="ru-RU"/>
        </w:rPr>
        <w:t>полноты</w:t>
      </w:r>
      <w:proofErr w:type="gramEnd"/>
      <w:r w:rsidRPr="00322362">
        <w:rPr>
          <w:lang w:eastAsia="ru-RU"/>
        </w:rPr>
        <w:t xml:space="preserve"> и устанавливается ряд существенных отличий функций многозначной логики от булевых функций. Во второй части изучаются ограниченно – детерминированные (автоматные) функции. Основное внимание уделяется спос</w:t>
      </w:r>
      <w:r w:rsidR="00736DA2" w:rsidRPr="00322362">
        <w:rPr>
          <w:lang w:eastAsia="ru-RU"/>
        </w:rPr>
        <w:t xml:space="preserve">обам задания автоматных функций: </w:t>
      </w:r>
      <w:r w:rsidRPr="00322362">
        <w:rPr>
          <w:lang w:eastAsia="ru-RU"/>
        </w:rPr>
        <w:t xml:space="preserve">деревьями, каноническими уравнениями, диаграммами </w:t>
      </w:r>
      <w:proofErr w:type="gramStart"/>
      <w:r w:rsidRPr="00322362">
        <w:rPr>
          <w:lang w:eastAsia="ru-RU"/>
        </w:rPr>
        <w:t>Мура</w:t>
      </w:r>
      <w:proofErr w:type="gramEnd"/>
      <w:r w:rsidRPr="00322362">
        <w:rPr>
          <w:lang w:eastAsia="ru-RU"/>
        </w:rPr>
        <w:t xml:space="preserve"> и схемами из автоматных элементов. Третья часть посвящена машинам Тьюринга и вычислимым функциям. Доказывается вычислимость частично рекурсивных </w:t>
      </w:r>
      <w:r w:rsidRPr="00322362">
        <w:rPr>
          <w:lang w:eastAsia="ru-RU"/>
        </w:rPr>
        <w:lastRenderedPageBreak/>
        <w:t xml:space="preserve">функций. В четвертой части доказывается теорема Форда и </w:t>
      </w:r>
      <w:proofErr w:type="spellStart"/>
      <w:r w:rsidRPr="00322362">
        <w:rPr>
          <w:lang w:eastAsia="ru-RU"/>
        </w:rPr>
        <w:t>Фалкерсона</w:t>
      </w:r>
      <w:proofErr w:type="spellEnd"/>
      <w:r w:rsidRPr="00322362">
        <w:rPr>
          <w:lang w:eastAsia="ru-RU"/>
        </w:rPr>
        <w:t xml:space="preserve"> о максимальном потоке в сети.</w:t>
      </w:r>
    </w:p>
    <w:p w:rsidR="00C57C6E" w:rsidRPr="00322362" w:rsidRDefault="00C57C6E" w:rsidP="00EE00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2362">
        <w:rPr>
          <w:rFonts w:ascii="Times New Roman" w:hAnsi="Times New Roman" w:cs="Times New Roman"/>
          <w:b/>
          <w:sz w:val="24"/>
          <w:szCs w:val="24"/>
        </w:rPr>
        <w:t>Базы данных</w:t>
      </w:r>
    </w:p>
    <w:p w:rsidR="00C57C6E" w:rsidRPr="00322362" w:rsidRDefault="00C57C6E" w:rsidP="003A53A1">
      <w:pPr>
        <w:jc w:val="both"/>
        <w:rPr>
          <w:rFonts w:ascii="Times New Roman" w:hAnsi="Times New Roman" w:cs="Times New Roman"/>
          <w:sz w:val="24"/>
          <w:szCs w:val="24"/>
        </w:rPr>
      </w:pPr>
      <w:r w:rsidRPr="00322362">
        <w:rPr>
          <w:rFonts w:ascii="Times New Roman" w:hAnsi="Times New Roman" w:cs="Times New Roman"/>
          <w:sz w:val="24"/>
          <w:szCs w:val="24"/>
        </w:rPr>
        <w:tab/>
        <w:t xml:space="preserve">Курс начинается с рассмотрения основных понятий систем управления базами данных (СУБД). Выделяются ключевые отличия СУБД от файловой системы и основные черты таких </w:t>
      </w:r>
      <w:proofErr w:type="spellStart"/>
      <w:r w:rsidRPr="00322362">
        <w:rPr>
          <w:rFonts w:ascii="Times New Roman" w:hAnsi="Times New Roman" w:cs="Times New Roman"/>
          <w:sz w:val="24"/>
          <w:szCs w:val="24"/>
        </w:rPr>
        <w:t>дореляционных</w:t>
      </w:r>
      <w:proofErr w:type="spellEnd"/>
      <w:r w:rsidRPr="00322362">
        <w:rPr>
          <w:rFonts w:ascii="Times New Roman" w:hAnsi="Times New Roman" w:cs="Times New Roman"/>
          <w:sz w:val="24"/>
          <w:szCs w:val="24"/>
        </w:rPr>
        <w:t xml:space="preserve"> моделей данных как иерархическая, сетевая и модель данных инвертированных таблиц. Далее рассматривается реляционная модель данных (включая механизмы манипулирования) и теория проектирования реляционных БД на основе процедуры нормализации. После этого описывается процесс проектирование БД с использованием диаграмм «сущность-связь» и диаграмм классов языка UML и рассматриваются </w:t>
      </w:r>
      <w:proofErr w:type="spellStart"/>
      <w:r w:rsidRPr="00322362">
        <w:rPr>
          <w:rFonts w:ascii="Times New Roman" w:hAnsi="Times New Roman" w:cs="Times New Roman"/>
          <w:sz w:val="24"/>
          <w:szCs w:val="24"/>
        </w:rPr>
        <w:t>постреляционные</w:t>
      </w:r>
      <w:proofErr w:type="spellEnd"/>
      <w:r w:rsidRPr="00322362">
        <w:rPr>
          <w:rFonts w:ascii="Times New Roman" w:hAnsi="Times New Roman" w:cs="Times New Roman"/>
          <w:sz w:val="24"/>
          <w:szCs w:val="24"/>
        </w:rPr>
        <w:t xml:space="preserve"> модели данных: объектно-ориентированная модель, объектно-реляционные расширения SQL, "истинная" реляционная модель. В рамках курса также рассматриваются базовые средства языка </w:t>
      </w:r>
      <w:r w:rsidRPr="00322362">
        <w:rPr>
          <w:rFonts w:ascii="Times New Roman" w:hAnsi="Times New Roman" w:cs="Times New Roman"/>
          <w:sz w:val="24"/>
          <w:szCs w:val="24"/>
          <w:lang w:val="en-US"/>
        </w:rPr>
        <w:t>SQL</w:t>
      </w:r>
      <w:r w:rsidRPr="00322362">
        <w:rPr>
          <w:rFonts w:ascii="Times New Roman" w:hAnsi="Times New Roman" w:cs="Times New Roman"/>
          <w:sz w:val="24"/>
          <w:szCs w:val="24"/>
        </w:rPr>
        <w:t xml:space="preserve"> для определения и изменения схемы базы данных, выборки и модификации данных, авторизации доступа и управления транзакциями.</w:t>
      </w:r>
    </w:p>
    <w:p w:rsidR="00C57C6E" w:rsidRPr="00322362" w:rsidRDefault="00C57C6E" w:rsidP="00EE00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2362">
        <w:rPr>
          <w:rFonts w:ascii="Times New Roman" w:hAnsi="Times New Roman" w:cs="Times New Roman"/>
          <w:b/>
          <w:sz w:val="24"/>
          <w:szCs w:val="24"/>
        </w:rPr>
        <w:t>Суперкомпьютеры и параллельная обработка данных</w:t>
      </w:r>
    </w:p>
    <w:p w:rsidR="00C57C6E" w:rsidRPr="00322362" w:rsidRDefault="00C57C6E" w:rsidP="003A53A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2362">
        <w:rPr>
          <w:rFonts w:ascii="Times New Roman" w:hAnsi="Times New Roman" w:cs="Times New Roman"/>
          <w:sz w:val="24"/>
          <w:szCs w:val="24"/>
        </w:rPr>
        <w:t>Данный курс ориентирован на получение базовых знаний и практических навыков в области параллельных вычислений, методов параллельной обработки данных, технологий параллельного программирования и суперкомпьютерных технологий. Материал иллюстрируется примерами суперкомпьютерных систем и технологий, где параллелизм проявляется особенно ярко. Вместе с этим, показывается исключительно важная роль суперкомпьютерных систем как неотъемлемой части формируемой цифровой экономики. В процессе изложения рассматриваются три составные части параллельных вычислений: архитектуры параллельных вычислительных систем, технологии параллельного программирования и информационная структура программ и алгоритмов, и показывается тесная связь этих частей между собой.</w:t>
      </w:r>
    </w:p>
    <w:p w:rsidR="00447290" w:rsidRPr="00322362" w:rsidRDefault="00447290" w:rsidP="004472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2362">
        <w:rPr>
          <w:rFonts w:ascii="Times New Roman" w:hAnsi="Times New Roman" w:cs="Times New Roman"/>
          <w:b/>
          <w:sz w:val="24"/>
          <w:szCs w:val="24"/>
        </w:rPr>
        <w:t>Лингвистическая культура</w:t>
      </w:r>
    </w:p>
    <w:p w:rsidR="00447290" w:rsidRPr="00322362" w:rsidRDefault="00447290" w:rsidP="00447290">
      <w:pPr>
        <w:jc w:val="both"/>
        <w:rPr>
          <w:rFonts w:ascii="Times New Roman" w:hAnsi="Times New Roman" w:cs="Times New Roman"/>
          <w:sz w:val="24"/>
          <w:szCs w:val="24"/>
        </w:rPr>
      </w:pPr>
      <w:r w:rsidRPr="00322362">
        <w:rPr>
          <w:rFonts w:ascii="Times New Roman" w:hAnsi="Times New Roman" w:cs="Times New Roman"/>
          <w:sz w:val="24"/>
          <w:szCs w:val="24"/>
        </w:rPr>
        <w:tab/>
        <w:t xml:space="preserve">Целью освоения дисциплины является ознакомление студентов с </w:t>
      </w:r>
      <w:proofErr w:type="spellStart"/>
      <w:proofErr w:type="gramStart"/>
      <w:r w:rsidRPr="00322362">
        <w:rPr>
          <w:rFonts w:ascii="Times New Roman" w:hAnsi="Times New Roman" w:cs="Times New Roman"/>
          <w:sz w:val="24"/>
          <w:szCs w:val="24"/>
        </w:rPr>
        <w:t>лингвострановед-ческой</w:t>
      </w:r>
      <w:proofErr w:type="spellEnd"/>
      <w:proofErr w:type="gramEnd"/>
      <w:r w:rsidRPr="00322362">
        <w:rPr>
          <w:rFonts w:ascii="Times New Roman" w:hAnsi="Times New Roman" w:cs="Times New Roman"/>
          <w:sz w:val="24"/>
          <w:szCs w:val="24"/>
        </w:rPr>
        <w:t xml:space="preserve"> культурой как важной частью подготовки современных специалистов. Профессиональная подготовка специалистов включает совершенствование переводческих навыков, которые невозможны без знаний специфических </w:t>
      </w:r>
      <w:proofErr w:type="spellStart"/>
      <w:r w:rsidRPr="00322362">
        <w:rPr>
          <w:rFonts w:ascii="Times New Roman" w:hAnsi="Times New Roman" w:cs="Times New Roman"/>
          <w:sz w:val="24"/>
          <w:szCs w:val="24"/>
        </w:rPr>
        <w:t>социокультурных</w:t>
      </w:r>
      <w:proofErr w:type="spellEnd"/>
      <w:r w:rsidRPr="00322362">
        <w:rPr>
          <w:rFonts w:ascii="Times New Roman" w:hAnsi="Times New Roman" w:cs="Times New Roman"/>
          <w:sz w:val="24"/>
          <w:szCs w:val="24"/>
        </w:rPr>
        <w:t xml:space="preserve"> условий функционирования иностранного языка. Лингвистическая культура является неотъемлемой частью переводческого профессионализма и делового общения.</w:t>
      </w:r>
    </w:p>
    <w:p w:rsidR="00736DA2" w:rsidRPr="00322362" w:rsidRDefault="00736DA2" w:rsidP="00736DA2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2362">
        <w:rPr>
          <w:rFonts w:ascii="Times New Roman" w:hAnsi="Times New Roman" w:cs="Times New Roman"/>
          <w:b/>
          <w:sz w:val="24"/>
          <w:szCs w:val="24"/>
        </w:rPr>
        <w:t>Дополнительные главы случайных процессов</w:t>
      </w:r>
    </w:p>
    <w:p w:rsidR="00736DA2" w:rsidRPr="00322362" w:rsidRDefault="00736DA2" w:rsidP="00736DA2">
      <w:pPr>
        <w:shd w:val="clear" w:color="auto" w:fill="FFFFFF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22362">
        <w:rPr>
          <w:rFonts w:ascii="Times New Roman" w:hAnsi="Times New Roman" w:cs="Times New Roman"/>
          <w:sz w:val="24"/>
          <w:szCs w:val="24"/>
        </w:rPr>
        <w:t> </w:t>
      </w:r>
      <w:r w:rsidRPr="00322362">
        <w:rPr>
          <w:rFonts w:ascii="Times New Roman" w:hAnsi="Times New Roman" w:cs="Times New Roman"/>
          <w:sz w:val="24"/>
          <w:szCs w:val="24"/>
        </w:rPr>
        <w:tab/>
        <w:t>Цель курса состоит в том, чтобы в доступной форме познакомить читателя с основами теории случайных процессов, теории мартингалов и стохастического интегрирования.</w:t>
      </w:r>
    </w:p>
    <w:p w:rsidR="00736DA2" w:rsidRPr="00322362" w:rsidRDefault="00736DA2" w:rsidP="00736DA2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362">
        <w:rPr>
          <w:rFonts w:ascii="Times New Roman" w:hAnsi="Times New Roman" w:cs="Times New Roman"/>
          <w:sz w:val="24"/>
          <w:szCs w:val="24"/>
        </w:rPr>
        <w:t>В первой части курса (седьмой семестр) излагаются  общие основы теории случайных процессов, процессы с независимыми приращениями, в частности, процесс броуновского движения и процесс Пуассона.</w:t>
      </w:r>
    </w:p>
    <w:p w:rsidR="00736DA2" w:rsidRPr="00322362" w:rsidRDefault="00736DA2" w:rsidP="00736D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362">
        <w:rPr>
          <w:rFonts w:ascii="Times New Roman" w:hAnsi="Times New Roman" w:cs="Times New Roman"/>
          <w:sz w:val="24"/>
          <w:szCs w:val="24"/>
        </w:rPr>
        <w:lastRenderedPageBreak/>
        <w:t>Во второй части курса (восьмой семестр) излагаются теория мартингалов, теория стохастического интегрирования и основы стохастических дифференциальных уравнений.</w:t>
      </w:r>
    </w:p>
    <w:p w:rsidR="00736DA2" w:rsidRPr="00322362" w:rsidRDefault="00736DA2" w:rsidP="00736D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2362">
        <w:rPr>
          <w:rFonts w:ascii="Times New Roman" w:hAnsi="Times New Roman" w:cs="Times New Roman"/>
          <w:b/>
          <w:sz w:val="24"/>
          <w:szCs w:val="24"/>
        </w:rPr>
        <w:t xml:space="preserve">Прикладные задачи теории </w:t>
      </w:r>
      <w:r w:rsidR="00E84F97" w:rsidRPr="00322362">
        <w:rPr>
          <w:rFonts w:ascii="Times New Roman" w:hAnsi="Times New Roman" w:cs="Times New Roman"/>
          <w:b/>
          <w:sz w:val="24"/>
          <w:szCs w:val="24"/>
        </w:rPr>
        <w:t>вероятностей</w:t>
      </w:r>
    </w:p>
    <w:p w:rsidR="00736DA2" w:rsidRPr="00322362" w:rsidRDefault="00E84F97" w:rsidP="00736DA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2362">
        <w:rPr>
          <w:rFonts w:ascii="Times New Roman" w:hAnsi="Times New Roman" w:cs="Times New Roman"/>
          <w:sz w:val="24"/>
          <w:szCs w:val="24"/>
        </w:rPr>
        <w:t>Целью освоения курса является изучение принципов применения стохастических моделей в реальной практике. Рассматриваются различные жизненные ситуации, для описания которых наилучшим образом подходят модели, основанные на применении методов теории вероятностей. В качестве основного инструмента исследования применяются понятия, связанные с актуарной математикой, изучение которых невозможно без построения стохастических моделей. В качестве примеров конкретных прикладных задач строятся вероятностные модели для рискового страхования. Доказывается ряд фундаментальных утверждений, лежащих в основе современной теории риска. Особое внимание уделяется методам применения и анализа дважды стохастических и трижды стохастических процессов.</w:t>
      </w:r>
      <w:r w:rsidR="00736DA2" w:rsidRPr="003223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7C6E" w:rsidRPr="00322362" w:rsidRDefault="00C57C6E" w:rsidP="00EE0011">
      <w:pPr>
        <w:pStyle w:val="3"/>
        <w:spacing w:after="200" w:line="276" w:lineRule="auto"/>
        <w:rPr>
          <w:sz w:val="24"/>
        </w:rPr>
      </w:pPr>
      <w:r w:rsidRPr="00322362">
        <w:rPr>
          <w:sz w:val="24"/>
        </w:rPr>
        <w:t>Пакеты прикладных программ</w:t>
      </w:r>
    </w:p>
    <w:p w:rsidR="00C57C6E" w:rsidRPr="00322362" w:rsidRDefault="00C57C6E" w:rsidP="00EE0011">
      <w:pPr>
        <w:pStyle w:val="2"/>
        <w:spacing w:after="200" w:line="276" w:lineRule="auto"/>
      </w:pPr>
      <w:r w:rsidRPr="00322362">
        <w:tab/>
      </w:r>
      <w:r w:rsidR="00447290" w:rsidRPr="00322362">
        <w:t>Курс посвящен обзору современного математического программного обеспечения, применяемого в математических исследованиях. Излагаются основные возможности пакетов, их технические характеристики, примеры использования в различных областях математики.</w:t>
      </w:r>
    </w:p>
    <w:p w:rsidR="00736DA2" w:rsidRPr="00322362" w:rsidRDefault="00736DA2" w:rsidP="00736DA2">
      <w:pPr>
        <w:pStyle w:val="a3"/>
        <w:spacing w:after="200" w:line="276" w:lineRule="auto"/>
        <w:rPr>
          <w:sz w:val="24"/>
          <w:szCs w:val="24"/>
        </w:rPr>
      </w:pPr>
      <w:r w:rsidRPr="00322362">
        <w:rPr>
          <w:sz w:val="24"/>
          <w:szCs w:val="24"/>
        </w:rPr>
        <w:t>Методы одномерного и многомерного статистического анализа</w:t>
      </w:r>
    </w:p>
    <w:p w:rsidR="00736DA2" w:rsidRPr="00322362" w:rsidRDefault="00736DA2" w:rsidP="00447290">
      <w:pPr>
        <w:pStyle w:val="a5"/>
        <w:spacing w:after="20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362">
        <w:rPr>
          <w:rFonts w:ascii="Times New Roman" w:hAnsi="Times New Roman" w:cs="Times New Roman"/>
          <w:sz w:val="24"/>
          <w:szCs w:val="24"/>
        </w:rPr>
        <w:t>Рассматриваются различные вероятностно-статистические методы обработки и анализа данных. Описываются характерные этапы и задачи обработки наблюдений, методы их решения, имеющиеся программные реализации.</w:t>
      </w:r>
    </w:p>
    <w:p w:rsidR="00736DA2" w:rsidRPr="00322362" w:rsidRDefault="00736DA2" w:rsidP="00447290">
      <w:pPr>
        <w:pStyle w:val="a5"/>
        <w:spacing w:after="20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362">
        <w:rPr>
          <w:rFonts w:ascii="Times New Roman" w:hAnsi="Times New Roman" w:cs="Times New Roman"/>
          <w:sz w:val="24"/>
          <w:szCs w:val="24"/>
        </w:rPr>
        <w:t xml:space="preserve">В осеннем семестре (методы </w:t>
      </w:r>
      <w:r w:rsidRPr="00322362">
        <w:rPr>
          <w:rFonts w:ascii="Times New Roman" w:hAnsi="Times New Roman" w:cs="Times New Roman"/>
          <w:bCs/>
          <w:sz w:val="24"/>
          <w:szCs w:val="24"/>
        </w:rPr>
        <w:t>одномерного</w:t>
      </w:r>
      <w:r w:rsidRPr="003223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22362">
        <w:rPr>
          <w:rFonts w:ascii="Times New Roman" w:hAnsi="Times New Roman" w:cs="Times New Roman"/>
          <w:sz w:val="24"/>
          <w:szCs w:val="24"/>
        </w:rPr>
        <w:t>статистического анализа) рассматриваются задачи проверки случайности, независимости и однородности (в том числе – свободные от распределения, для произвольного непрерывного распределения данных), а также различные критерии согласия, проверка данных на нормальность, теория и практика применения методов множественного регрессионного анализа.</w:t>
      </w:r>
    </w:p>
    <w:p w:rsidR="00736DA2" w:rsidRPr="00322362" w:rsidRDefault="00736DA2" w:rsidP="00447290">
      <w:pPr>
        <w:pStyle w:val="a5"/>
        <w:spacing w:after="20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362">
        <w:rPr>
          <w:rFonts w:ascii="Times New Roman" w:hAnsi="Times New Roman" w:cs="Times New Roman"/>
          <w:sz w:val="24"/>
          <w:szCs w:val="24"/>
        </w:rPr>
        <w:t xml:space="preserve">Наиболее употребительные методы многомерного статистического анализа рассмотрены в весеннем семестре. Это вопросы компьютерной реализации метода наименьших квадратов, нелинейного регрессионного анализа. Излагаются методы изучения структуры корреляционных связей: корреляционный анализ, анализ канонических корреляций. Введение линейной модели данных в методе главных компонент и факторном анализе сильно облегчает анализ взаимозависимости компонент многомерных случайных величин. Рассмотрен метод </w:t>
      </w:r>
      <w:proofErr w:type="spellStart"/>
      <w:r w:rsidRPr="00322362">
        <w:rPr>
          <w:rFonts w:ascii="Times New Roman" w:hAnsi="Times New Roman" w:cs="Times New Roman"/>
          <w:sz w:val="24"/>
          <w:szCs w:val="24"/>
        </w:rPr>
        <w:t>дискриминантного</w:t>
      </w:r>
      <w:proofErr w:type="spellEnd"/>
      <w:r w:rsidRPr="00322362">
        <w:rPr>
          <w:rFonts w:ascii="Times New Roman" w:hAnsi="Times New Roman" w:cs="Times New Roman"/>
          <w:sz w:val="24"/>
          <w:szCs w:val="24"/>
        </w:rPr>
        <w:t xml:space="preserve"> анализа, при котором данные относят к одной из нескольких совокупностей.</w:t>
      </w:r>
    </w:p>
    <w:p w:rsidR="00736DA2" w:rsidRPr="00322362" w:rsidRDefault="00736DA2" w:rsidP="00736DA2">
      <w:pPr>
        <w:pStyle w:val="2"/>
        <w:spacing w:after="200" w:line="276" w:lineRule="auto"/>
      </w:pPr>
    </w:p>
    <w:p w:rsidR="00C57C6E" w:rsidRPr="00322362" w:rsidRDefault="00C57C6E" w:rsidP="00AF316F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C57C6E" w:rsidRPr="00322362" w:rsidRDefault="00C57C6E" w:rsidP="00AF316F">
      <w:pPr>
        <w:rPr>
          <w:rFonts w:ascii="Times New Roman" w:hAnsi="Times New Roman" w:cs="Times New Roman"/>
          <w:sz w:val="24"/>
          <w:szCs w:val="24"/>
        </w:rPr>
      </w:pPr>
    </w:p>
    <w:p w:rsidR="00C57C6E" w:rsidRPr="00322362" w:rsidRDefault="00C57C6E" w:rsidP="00AF316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27C7" w:rsidRPr="00322362" w:rsidRDefault="00B727C7" w:rsidP="00B727C7">
      <w:pPr>
        <w:pStyle w:val="2"/>
        <w:spacing w:line="360" w:lineRule="auto"/>
      </w:pPr>
    </w:p>
    <w:p w:rsidR="00B727C7" w:rsidRPr="00322362" w:rsidRDefault="00B727C7" w:rsidP="00B727C7">
      <w:pPr>
        <w:pStyle w:val="2"/>
        <w:spacing w:line="360" w:lineRule="auto"/>
        <w:rPr>
          <w:bCs/>
          <w:lang w:eastAsia="ru-RU"/>
        </w:rPr>
      </w:pPr>
    </w:p>
    <w:p w:rsidR="00B727C7" w:rsidRPr="00322362" w:rsidRDefault="00B727C7" w:rsidP="00B727C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727C7" w:rsidRPr="00322362" w:rsidSect="00B727C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727C7"/>
    <w:rsid w:val="000272C8"/>
    <w:rsid w:val="00322362"/>
    <w:rsid w:val="003A53A1"/>
    <w:rsid w:val="00447290"/>
    <w:rsid w:val="0063716E"/>
    <w:rsid w:val="00736DA2"/>
    <w:rsid w:val="00A85086"/>
    <w:rsid w:val="00AF316F"/>
    <w:rsid w:val="00B35010"/>
    <w:rsid w:val="00B727C7"/>
    <w:rsid w:val="00C57C6E"/>
    <w:rsid w:val="00DE7DB2"/>
    <w:rsid w:val="00E06181"/>
    <w:rsid w:val="00E546B8"/>
    <w:rsid w:val="00E84F97"/>
    <w:rsid w:val="00EE0011"/>
    <w:rsid w:val="00F57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086"/>
  </w:style>
  <w:style w:type="paragraph" w:styleId="1">
    <w:name w:val="heading 1"/>
    <w:basedOn w:val="a"/>
    <w:next w:val="a"/>
    <w:link w:val="10"/>
    <w:uiPriority w:val="9"/>
    <w:qFormat/>
    <w:rsid w:val="00C57C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B727C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727C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727C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727C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">
    <w:name w:val="Body Text 2"/>
    <w:basedOn w:val="a"/>
    <w:link w:val="20"/>
    <w:semiHidden/>
    <w:rsid w:val="00B727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B727C7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бычный1"/>
    <w:rsid w:val="00B727C7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B727C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B727C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l">
    <w:name w:val="l"/>
    <w:basedOn w:val="a"/>
    <w:rsid w:val="00B72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57C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link w:val="a4"/>
    <w:qFormat/>
    <w:rsid w:val="00C57C6E"/>
    <w:pPr>
      <w:spacing w:after="0" w:line="240" w:lineRule="auto"/>
      <w:ind w:left="-540"/>
      <w:jc w:val="center"/>
    </w:pPr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customStyle="1" w:styleId="a4">
    <w:name w:val="Название Знак"/>
    <w:basedOn w:val="a0"/>
    <w:link w:val="a3"/>
    <w:rsid w:val="00C57C6E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5">
    <w:name w:val="Body Text Indent"/>
    <w:basedOn w:val="a"/>
    <w:link w:val="a6"/>
    <w:uiPriority w:val="99"/>
    <w:unhideWhenUsed/>
    <w:rsid w:val="00736DA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736DA2"/>
  </w:style>
  <w:style w:type="paragraph" w:customStyle="1" w:styleId="body">
    <w:name w:val="body"/>
    <w:basedOn w:val="a"/>
    <w:next w:val="a"/>
    <w:rsid w:val="00736DA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Subtitle"/>
    <w:basedOn w:val="a"/>
    <w:link w:val="a8"/>
    <w:qFormat/>
    <w:rsid w:val="00736DA2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Подзаголовок Знак"/>
    <w:basedOn w:val="a0"/>
    <w:link w:val="a7"/>
    <w:rsid w:val="00736D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2399</Words>
  <Characters>13675</Characters>
  <Application>Microsoft Office Word</Application>
  <DocSecurity>0</DocSecurity>
  <Lines>113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    Уравнения математической физики</vt:lpstr>
      <vt:lpstr>        Функциональный анализ</vt:lpstr>
      <vt:lpstr>        Дополнительные главы дискретной математики и кибернетики</vt:lpstr>
      <vt:lpstr>        Пакеты прикладных программ</vt:lpstr>
    </vt:vector>
  </TitlesOfParts>
  <Company>Hewlett-Packard</Company>
  <LinksUpToDate>false</LinksUpToDate>
  <CharactersWithSpaces>16042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Арина</dc:creator>
  <cp:lastModifiedBy>Pryanikova</cp:lastModifiedBy>
  <cp:revision>2</cp:revision>
  <dcterms:created xsi:type="dcterms:W3CDTF">2020-01-30T17:12:00Z</dcterms:created>
  <dcterms:modified xsi:type="dcterms:W3CDTF">2020-01-30T17:12:00Z</dcterms:modified>
</cp:coreProperties>
</file>