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E06A" w14:textId="77777777" w:rsidR="008F2630" w:rsidRPr="00B71EE5" w:rsidRDefault="008F2630"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Бакалавриат</w:t>
      </w:r>
    </w:p>
    <w:p w14:paraId="000635FA" w14:textId="77777777" w:rsidR="008F2630" w:rsidRPr="00B71EE5" w:rsidRDefault="008F2630"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АННОТАЦИИ РАБОЧИХ ПРОГРАММ ДИСЦИПЛИН (МОДУЛЕЙ)</w:t>
      </w:r>
    </w:p>
    <w:p w14:paraId="095167DA" w14:textId="77777777" w:rsidR="008F2630" w:rsidRPr="00B71EE5" w:rsidRDefault="008F2630"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Направление подготовки 01.03.02 "Прикладная математика и информатика"</w:t>
      </w:r>
    </w:p>
    <w:p w14:paraId="1309DA3C" w14:textId="77777777" w:rsidR="008F2630" w:rsidRPr="00B71EE5" w:rsidRDefault="008F2630" w:rsidP="00B71EE5">
      <w:pPr>
        <w:spacing w:after="0"/>
        <w:jc w:val="center"/>
        <w:rPr>
          <w:rFonts w:ascii="Times New Roman" w:hAnsi="Times New Roman" w:cs="Times New Roman"/>
          <w:b/>
          <w:sz w:val="24"/>
          <w:szCs w:val="24"/>
        </w:rPr>
      </w:pPr>
      <w:r w:rsidRPr="00B71EE5">
        <w:rPr>
          <w:rFonts w:ascii="Times New Roman" w:hAnsi="Times New Roman" w:cs="Times New Roman"/>
          <w:b/>
          <w:sz w:val="24"/>
          <w:szCs w:val="24"/>
        </w:rPr>
        <w:t>Направленность программы</w:t>
      </w:r>
    </w:p>
    <w:p w14:paraId="7C05EE3A" w14:textId="77777777" w:rsidR="008F2630" w:rsidRPr="00B71EE5" w:rsidRDefault="008F2630"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 xml:space="preserve">Математические методы обработки информации и принятия решений </w:t>
      </w:r>
    </w:p>
    <w:p w14:paraId="0A912B31"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Кафедра Системного анализа</w:t>
      </w:r>
    </w:p>
    <w:p w14:paraId="7E32AB79" w14:textId="77777777" w:rsidR="00B727C7" w:rsidRPr="00B71EE5" w:rsidRDefault="00B727C7"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3 курс</w:t>
      </w:r>
    </w:p>
    <w:p w14:paraId="78E93564" w14:textId="77777777" w:rsidR="00B727C7" w:rsidRPr="00B71EE5" w:rsidRDefault="00B727C7" w:rsidP="00B71EE5">
      <w:pPr>
        <w:pStyle w:val="3"/>
        <w:spacing w:after="120" w:line="276" w:lineRule="auto"/>
        <w:rPr>
          <w:sz w:val="24"/>
        </w:rPr>
      </w:pPr>
      <w:r w:rsidRPr="00B71EE5">
        <w:rPr>
          <w:sz w:val="24"/>
        </w:rPr>
        <w:t>Уравнения математической физики</w:t>
      </w:r>
    </w:p>
    <w:p w14:paraId="25B24806" w14:textId="77777777" w:rsidR="00B727C7" w:rsidRPr="00B71EE5" w:rsidRDefault="00B727C7" w:rsidP="00B71EE5">
      <w:pPr>
        <w:pStyle w:val="2"/>
        <w:spacing w:after="120" w:line="276" w:lineRule="auto"/>
        <w:rPr>
          <w:bCs/>
          <w:lang w:eastAsia="ru-RU"/>
        </w:rPr>
      </w:pPr>
      <w:r w:rsidRPr="00B71EE5">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4381CA0C" w14:textId="77777777" w:rsidR="00B727C7" w:rsidRPr="00B71EE5" w:rsidRDefault="00B727C7" w:rsidP="00B71EE5">
      <w:pPr>
        <w:pStyle w:val="3"/>
        <w:spacing w:after="120" w:line="276" w:lineRule="auto"/>
        <w:rPr>
          <w:sz w:val="24"/>
        </w:rPr>
      </w:pPr>
      <w:r w:rsidRPr="00B71EE5">
        <w:rPr>
          <w:sz w:val="24"/>
        </w:rPr>
        <w:t>Функциональный анализ</w:t>
      </w:r>
    </w:p>
    <w:p w14:paraId="65310D37" w14:textId="77777777" w:rsidR="00B727C7" w:rsidRPr="00B71EE5" w:rsidRDefault="00B727C7" w:rsidP="00B71EE5">
      <w:pPr>
        <w:pStyle w:val="2"/>
        <w:spacing w:after="120" w:line="276" w:lineRule="auto"/>
      </w:pPr>
      <w:r w:rsidRPr="00B71EE5">
        <w:tab/>
        <w:t xml:space="preserve">Излагаются начальные главы функционального анализа: теория меры и интеграл Лебега, </w:t>
      </w:r>
      <w:proofErr w:type="spellStart"/>
      <w:r w:rsidRPr="00B71EE5">
        <w:t>банаховы</w:t>
      </w:r>
      <w:proofErr w:type="spellEnd"/>
      <w:r w:rsidRPr="00B71EE5">
        <w:t xml:space="preserve"> и гильбертовы пространства, линейные операторы, теория Фредгольма, элементы спектральной теории.</w:t>
      </w:r>
    </w:p>
    <w:p w14:paraId="25D4F589" w14:textId="77777777" w:rsidR="00B727C7" w:rsidRPr="00B71EE5" w:rsidRDefault="00B727C7"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Вероятностные модели</w:t>
      </w:r>
    </w:p>
    <w:p w14:paraId="75DC5A97" w14:textId="77777777" w:rsidR="00B727C7" w:rsidRDefault="00B727C7" w:rsidP="00B71EE5">
      <w:pPr>
        <w:spacing w:after="120"/>
        <w:ind w:firstLine="709"/>
        <w:jc w:val="both"/>
        <w:rPr>
          <w:rFonts w:ascii="Times New Roman" w:hAnsi="Times New Roman" w:cs="Times New Roman"/>
          <w:sz w:val="24"/>
          <w:szCs w:val="24"/>
        </w:rPr>
      </w:pPr>
      <w:r w:rsidRPr="00B71EE5">
        <w:rPr>
          <w:rFonts w:ascii="Times New Roman" w:hAnsi="Times New Roman" w:cs="Times New Roman"/>
          <w:sz w:val="24"/>
          <w:szCs w:val="24"/>
        </w:rPr>
        <w:t>Целью освоения</w:t>
      </w:r>
      <w:r w:rsidRPr="00B71EE5">
        <w:rPr>
          <w:rFonts w:ascii="Times New Roman" w:hAnsi="Times New Roman" w:cs="Times New Roman"/>
          <w:b/>
          <w:bCs/>
          <w:i/>
          <w:iCs/>
          <w:sz w:val="24"/>
          <w:szCs w:val="24"/>
        </w:rPr>
        <w:t xml:space="preserve"> </w:t>
      </w:r>
      <w:r w:rsidRPr="00B71EE5">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3DC983BF" w14:textId="77777777" w:rsidR="00B71EE5" w:rsidRDefault="00B71EE5" w:rsidP="00B71EE5">
      <w:pPr>
        <w:pStyle w:val="a6"/>
        <w:spacing w:after="200" w:line="276" w:lineRule="auto"/>
        <w:jc w:val="center"/>
        <w:rPr>
          <w:rFonts w:ascii="Times New Roman" w:hAnsi="Times New Roman"/>
          <w:b/>
          <w:sz w:val="24"/>
          <w:szCs w:val="24"/>
        </w:rPr>
      </w:pPr>
      <w:bookmarkStart w:id="0" w:name="_Hlk154392495"/>
      <w:r>
        <w:rPr>
          <w:rFonts w:ascii="Times New Roman" w:hAnsi="Times New Roman"/>
          <w:b/>
          <w:sz w:val="24"/>
          <w:szCs w:val="24"/>
        </w:rPr>
        <w:t>Методы машинного обучения</w:t>
      </w:r>
    </w:p>
    <w:p w14:paraId="76CFF912" w14:textId="77777777" w:rsidR="00B71EE5" w:rsidRDefault="00B71EE5" w:rsidP="00B71EE5">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23931AB5" w14:textId="77777777" w:rsidR="00B71EE5" w:rsidRDefault="00B71EE5" w:rsidP="00B71EE5">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bookmarkEnd w:id="0"/>
    <w:p w14:paraId="315FA855" w14:textId="77777777" w:rsidR="00B71EE5" w:rsidRPr="00B71EE5" w:rsidRDefault="00B71EE5" w:rsidP="00B71EE5">
      <w:pPr>
        <w:spacing w:after="120"/>
        <w:ind w:firstLine="709"/>
        <w:jc w:val="both"/>
        <w:rPr>
          <w:rFonts w:ascii="Times New Roman" w:hAnsi="Times New Roman" w:cs="Times New Roman"/>
          <w:sz w:val="24"/>
          <w:szCs w:val="24"/>
        </w:rPr>
      </w:pPr>
    </w:p>
    <w:p w14:paraId="04FC1DF4" w14:textId="77777777" w:rsidR="008F1F89" w:rsidRDefault="008F1F89" w:rsidP="00B71EE5">
      <w:pPr>
        <w:spacing w:after="120"/>
        <w:jc w:val="center"/>
        <w:rPr>
          <w:rFonts w:ascii="Times New Roman" w:hAnsi="Times New Roman" w:cs="Times New Roman"/>
          <w:b/>
          <w:bCs/>
          <w:sz w:val="24"/>
          <w:szCs w:val="24"/>
        </w:rPr>
      </w:pPr>
    </w:p>
    <w:p w14:paraId="218C3A2F" w14:textId="0673010E" w:rsidR="00B727C7" w:rsidRPr="00B71EE5" w:rsidRDefault="00B727C7" w:rsidP="00B71EE5">
      <w:pPr>
        <w:spacing w:after="120"/>
        <w:jc w:val="center"/>
        <w:rPr>
          <w:rFonts w:ascii="Times New Roman" w:hAnsi="Times New Roman" w:cs="Times New Roman"/>
          <w:sz w:val="24"/>
          <w:szCs w:val="24"/>
        </w:rPr>
      </w:pPr>
      <w:r w:rsidRPr="00B71EE5">
        <w:rPr>
          <w:rFonts w:ascii="Times New Roman" w:hAnsi="Times New Roman" w:cs="Times New Roman"/>
          <w:b/>
          <w:bCs/>
          <w:sz w:val="24"/>
          <w:szCs w:val="24"/>
        </w:rPr>
        <w:lastRenderedPageBreak/>
        <w:t>Методы оптимизации</w:t>
      </w:r>
    </w:p>
    <w:p w14:paraId="1BA0E322" w14:textId="77777777" w:rsidR="00B727C7" w:rsidRPr="00B71EE5" w:rsidRDefault="00B727C7" w:rsidP="00B71EE5">
      <w:pPr>
        <w:spacing w:after="120"/>
        <w:ind w:firstLine="720"/>
        <w:jc w:val="both"/>
        <w:rPr>
          <w:rFonts w:ascii="Times New Roman" w:hAnsi="Times New Roman" w:cs="Times New Roman"/>
          <w:sz w:val="24"/>
          <w:szCs w:val="24"/>
        </w:rPr>
      </w:pPr>
      <w:r w:rsidRPr="00B71EE5">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063662D3" w14:textId="77777777" w:rsidR="00B727C7" w:rsidRPr="00B71EE5" w:rsidRDefault="00B727C7" w:rsidP="00B71EE5">
      <w:pPr>
        <w:spacing w:after="120"/>
        <w:jc w:val="center"/>
        <w:rPr>
          <w:rFonts w:ascii="Times New Roman" w:eastAsia="Times New Roman" w:hAnsi="Times New Roman" w:cs="Times New Roman"/>
          <w:b/>
          <w:sz w:val="24"/>
          <w:szCs w:val="24"/>
          <w:lang w:eastAsia="ru-RU"/>
        </w:rPr>
      </w:pPr>
      <w:r w:rsidRPr="00B71EE5">
        <w:rPr>
          <w:rFonts w:ascii="Times New Roman" w:eastAsia="Times New Roman" w:hAnsi="Times New Roman" w:cs="Times New Roman"/>
          <w:b/>
          <w:sz w:val="24"/>
          <w:szCs w:val="24"/>
          <w:lang w:eastAsia="ru-RU"/>
        </w:rPr>
        <w:t>Оптимальное управление</w:t>
      </w:r>
    </w:p>
    <w:p w14:paraId="6F79F976" w14:textId="77777777" w:rsidR="00B727C7" w:rsidRPr="00B71EE5" w:rsidRDefault="00B727C7" w:rsidP="00B71EE5">
      <w:pPr>
        <w:spacing w:after="120"/>
        <w:jc w:val="both"/>
        <w:rPr>
          <w:rFonts w:ascii="Times New Roman" w:eastAsia="Times New Roman" w:hAnsi="Times New Roman" w:cs="Times New Roman"/>
          <w:sz w:val="24"/>
          <w:szCs w:val="24"/>
          <w:lang w:eastAsia="ru-RU"/>
        </w:rPr>
      </w:pPr>
      <w:r w:rsidRPr="00B71EE5">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356428A4" w14:textId="77777777" w:rsidR="00B727C7" w:rsidRPr="00B71EE5" w:rsidRDefault="00B727C7" w:rsidP="00B71EE5">
      <w:pPr>
        <w:spacing w:after="120"/>
        <w:jc w:val="both"/>
        <w:rPr>
          <w:rFonts w:ascii="Times New Roman" w:eastAsia="Times New Roman" w:hAnsi="Times New Roman" w:cs="Times New Roman"/>
          <w:sz w:val="24"/>
          <w:szCs w:val="24"/>
          <w:lang w:eastAsia="ru-RU"/>
        </w:rPr>
      </w:pPr>
      <w:r w:rsidRPr="00B71EE5">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proofErr w:type="gramStart"/>
      <w:r w:rsidRPr="00B71EE5">
        <w:rPr>
          <w:rFonts w:ascii="Times New Roman" w:eastAsia="Times New Roman" w:hAnsi="Times New Roman" w:cs="Times New Roman"/>
          <w:sz w:val="24"/>
          <w:szCs w:val="24"/>
          <w:lang w:eastAsia="ru-RU"/>
        </w:rPr>
        <w:t>быстродействия.С</w:t>
      </w:r>
      <w:proofErr w:type="spellEnd"/>
      <w:proofErr w:type="gramEnd"/>
      <w:r w:rsidRPr="00B71EE5">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5E77F052" w14:textId="77777777" w:rsidR="00B727C7" w:rsidRPr="00B71EE5" w:rsidRDefault="00B727C7" w:rsidP="00B71EE5">
      <w:pPr>
        <w:spacing w:after="120"/>
        <w:jc w:val="both"/>
        <w:rPr>
          <w:rFonts w:ascii="Times New Roman" w:eastAsia="Times New Roman" w:hAnsi="Times New Roman" w:cs="Times New Roman"/>
          <w:sz w:val="24"/>
          <w:szCs w:val="24"/>
          <w:lang w:eastAsia="ru-RU"/>
        </w:rPr>
      </w:pPr>
      <w:r w:rsidRPr="00B71EE5">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B71EE5">
        <w:rPr>
          <w:rFonts w:ascii="Times New Roman" w:eastAsia="Times New Roman" w:hAnsi="Times New Roman" w:cs="Times New Roman"/>
          <w:sz w:val="24"/>
          <w:szCs w:val="24"/>
          <w:lang w:eastAsia="ru-RU"/>
        </w:rPr>
        <w:t>Макшейна</w:t>
      </w:r>
      <w:proofErr w:type="spellEnd"/>
      <w:r w:rsidRPr="00B71EE5">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3A4B6456" w14:textId="77777777" w:rsidR="00B727C7" w:rsidRPr="00B71EE5" w:rsidRDefault="00B727C7" w:rsidP="00B71EE5">
      <w:pPr>
        <w:pStyle w:val="8"/>
        <w:spacing w:before="0" w:after="120"/>
        <w:jc w:val="center"/>
        <w:rPr>
          <w:rFonts w:ascii="Times New Roman" w:hAnsi="Times New Roman" w:cs="Times New Roman"/>
          <w:b/>
          <w:bCs/>
          <w:color w:val="auto"/>
          <w:sz w:val="24"/>
          <w:szCs w:val="24"/>
        </w:rPr>
      </w:pPr>
      <w:r w:rsidRPr="00B71EE5">
        <w:rPr>
          <w:rFonts w:ascii="Times New Roman" w:hAnsi="Times New Roman" w:cs="Times New Roman"/>
          <w:b/>
          <w:bCs/>
          <w:color w:val="auto"/>
          <w:sz w:val="24"/>
          <w:szCs w:val="24"/>
        </w:rPr>
        <w:t xml:space="preserve">Основы кибернетики       </w:t>
      </w:r>
    </w:p>
    <w:p w14:paraId="79551C51" w14:textId="77777777" w:rsidR="008F2630" w:rsidRPr="00B71EE5" w:rsidRDefault="00B727C7" w:rsidP="00B71EE5">
      <w:pPr>
        <w:shd w:val="clear" w:color="auto" w:fill="FFFFFF"/>
        <w:spacing w:after="120"/>
        <w:ind w:left="10" w:right="43" w:firstLine="698"/>
        <w:jc w:val="both"/>
        <w:rPr>
          <w:rFonts w:ascii="Times New Roman" w:hAnsi="Times New Roman" w:cs="Times New Roman"/>
          <w:sz w:val="24"/>
          <w:szCs w:val="24"/>
        </w:rPr>
      </w:pPr>
      <w:r w:rsidRPr="00B71EE5">
        <w:rPr>
          <w:rFonts w:ascii="Times New Roman" w:hAnsi="Times New Roman" w:cs="Times New Roman"/>
          <w:sz w:val="24"/>
          <w:szCs w:val="24"/>
        </w:rPr>
        <w:tab/>
      </w:r>
      <w:r w:rsidR="008F2630" w:rsidRPr="00B71EE5">
        <w:rPr>
          <w:rFonts w:ascii="Times New Roman" w:eastAsia="Times New Roman" w:hAnsi="Times New Roman" w:cs="Times New Roman"/>
          <w:sz w:val="24"/>
          <w:szCs w:val="24"/>
        </w:rPr>
        <w:t>Курс «</w:t>
      </w:r>
      <w:r w:rsidR="008F2630" w:rsidRPr="00B71EE5">
        <w:rPr>
          <w:rFonts w:ascii="Times New Roman" w:eastAsia="Times New Roman" w:hAnsi="Times New Roman" w:cs="Times New Roman"/>
          <w:b/>
          <w:sz w:val="24"/>
          <w:szCs w:val="24"/>
        </w:rPr>
        <w:t>Основы кибернетики</w:t>
      </w:r>
      <w:r w:rsidR="008F2630" w:rsidRPr="00B71EE5">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8F2630" w:rsidRPr="00B71EE5">
        <w:rPr>
          <w:rFonts w:ascii="Times New Roman" w:eastAsia="Times New Roman" w:hAnsi="Times New Roman" w:cs="Times New Roman"/>
          <w:sz w:val="24"/>
          <w:szCs w:val="24"/>
        </w:rPr>
        <w:t>С.В.</w:t>
      </w:r>
      <w:proofErr w:type="gramEnd"/>
      <w:r w:rsidR="008F2630" w:rsidRPr="00B71EE5">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512C50E7" w14:textId="77777777" w:rsidR="008F2630" w:rsidRPr="00B71EE5" w:rsidRDefault="008F2630" w:rsidP="00B71EE5">
      <w:pPr>
        <w:shd w:val="clear" w:color="auto" w:fill="FFFFFF"/>
        <w:spacing w:after="120"/>
        <w:ind w:right="5" w:firstLine="708"/>
        <w:jc w:val="both"/>
        <w:rPr>
          <w:rFonts w:ascii="Times New Roman" w:hAnsi="Times New Roman" w:cs="Times New Roman"/>
          <w:sz w:val="24"/>
          <w:szCs w:val="24"/>
        </w:rPr>
      </w:pPr>
      <w:r w:rsidRPr="00B71EE5">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B71EE5">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B71EE5">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B71EE5">
        <w:rPr>
          <w:rFonts w:ascii="Times New Roman" w:eastAsia="Times New Roman" w:hAnsi="Times New Roman" w:cs="Times New Roman"/>
          <w:sz w:val="24"/>
          <w:szCs w:val="24"/>
        </w:rPr>
        <w:t>С.В.</w:t>
      </w:r>
      <w:proofErr w:type="gramEnd"/>
      <w:r w:rsidRPr="00B71EE5">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519EEDF3" w14:textId="77777777" w:rsidR="00B71EE5" w:rsidRDefault="00B71EE5" w:rsidP="00B71EE5">
      <w:pPr>
        <w:spacing w:after="120"/>
        <w:jc w:val="center"/>
        <w:rPr>
          <w:rFonts w:ascii="Times New Roman" w:hAnsi="Times New Roman" w:cs="Times New Roman"/>
          <w:b/>
          <w:bCs/>
          <w:sz w:val="24"/>
          <w:szCs w:val="24"/>
        </w:rPr>
      </w:pPr>
    </w:p>
    <w:p w14:paraId="2C2882F7" w14:textId="5D744C45" w:rsidR="004F3076" w:rsidRPr="00B71EE5" w:rsidRDefault="004F3076" w:rsidP="00B71EE5">
      <w:pPr>
        <w:spacing w:after="120"/>
        <w:jc w:val="center"/>
        <w:rPr>
          <w:rFonts w:ascii="Times New Roman" w:hAnsi="Times New Roman" w:cs="Times New Roman"/>
          <w:b/>
          <w:bCs/>
          <w:sz w:val="24"/>
          <w:szCs w:val="24"/>
        </w:rPr>
      </w:pPr>
      <w:r w:rsidRPr="00B71EE5">
        <w:rPr>
          <w:rFonts w:ascii="Times New Roman" w:hAnsi="Times New Roman" w:cs="Times New Roman"/>
          <w:b/>
          <w:bCs/>
          <w:sz w:val="24"/>
          <w:szCs w:val="24"/>
        </w:rPr>
        <w:lastRenderedPageBreak/>
        <w:t>Теоретическая механика</w:t>
      </w:r>
    </w:p>
    <w:p w14:paraId="2934F76D"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Основу данного курса составляют кинематика точки и твердого тела, динамика и статика системы материальных точек, динамика твердого тела. В курс входят методы построения закона движения и траектории, вычисления скорости и ускорения движущейся точки, способы задания движения твердого тела, определение поля скоростей и поля ускорений свободного твердого тела, расчет характеристик сложного движения. Дается элементарная теория механических связей. Изучаются локальные вариационные принципы механики</w:t>
      </w:r>
      <w:r w:rsidRPr="00B71EE5">
        <w:rPr>
          <w:rFonts w:ascii="Times New Roman" w:hAnsi="Times New Roman" w:cs="Times New Roman"/>
          <w:b/>
          <w:bCs/>
          <w:sz w:val="24"/>
          <w:szCs w:val="24"/>
        </w:rPr>
        <w:t>.</w:t>
      </w:r>
      <w:r w:rsidRPr="00B71EE5">
        <w:rPr>
          <w:rFonts w:ascii="Times New Roman" w:hAnsi="Times New Roman" w:cs="Times New Roman"/>
          <w:sz w:val="24"/>
          <w:szCs w:val="24"/>
        </w:rPr>
        <w:t xml:space="preserve"> Обосновываются методы аналитической и геометрической статики. Дается теория уравнений Лагранжа 2-го рода. Доказываются общие теоремы механики системы материальных точек. Выводятся основные динамические характеристики твердого тела и исследуется динамика практически интересных математических моделей систем твердых тел.</w:t>
      </w:r>
    </w:p>
    <w:p w14:paraId="7004E530"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Многозначный анализ</w:t>
      </w:r>
    </w:p>
    <w:p w14:paraId="06D9656A"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В рамках данного курса излагаются основы выпуклого анализа. Доказываются базовые теоремы, такие как теорема Каратеодори и ее приложения, теоремы об отделимости. Рассматриваются сопряженные функции и их основные свойства, теорема Фенхеля-Моро, опорные и индикаторные функции и их сопряжения. В курсе также даются определения многозначного отображения. Рассматриваются различные классы многозначных отображений и формулируются их основные свойства. Также дается понятие о дифференциальном включении, определяются его решения, доказывается теорема о существовании решения дифференциального включения. Приводятся некоторые приложения дифференциальных включений в теории управления.</w:t>
      </w:r>
    </w:p>
    <w:p w14:paraId="5D145A77"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Преобразование Лапласа-Фурье</w:t>
      </w:r>
    </w:p>
    <w:p w14:paraId="70DF6197"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Целью освоения дисциплины является тщательное и систематическое изучение преобразований Фурье и Лапласа, которое не предполагается в других курсах. Это необходимо для того, чтобы научить студентов решать самые разные виды задач при помощи указанных преобразований. В частности, ставятся следующие подзадачи: выявление свойств преобразований Фурье, вычисление преобразований Фурье в аналитическом виде, применение преобразований Фурье в теории вероятностей, численное нахождение преобразований Фурье, применение преобразования Фурье для решения разностных уравнений, свойства преобразования Лапласа, способы вычисления прямого и обратного преобразований Лапласа при решении дифференциальных уравнений, а также процессов в электрических цепях, исследований задач механики, приложение преобразования Лапласа в теории управления для исследования устойчивости линейных систем управления с обратной связью.</w:t>
      </w:r>
    </w:p>
    <w:p w14:paraId="44AFE04E" w14:textId="77777777" w:rsidR="00B727C7" w:rsidRPr="00B71EE5" w:rsidRDefault="00B727C7" w:rsidP="00B71EE5">
      <w:pPr>
        <w:spacing w:after="120"/>
        <w:jc w:val="center"/>
        <w:rPr>
          <w:rFonts w:ascii="Times New Roman" w:hAnsi="Times New Roman" w:cs="Times New Roman"/>
          <w:b/>
          <w:bCs/>
          <w:sz w:val="24"/>
          <w:szCs w:val="24"/>
        </w:rPr>
      </w:pPr>
      <w:r w:rsidRPr="00B71EE5">
        <w:rPr>
          <w:rFonts w:ascii="Times New Roman" w:hAnsi="Times New Roman" w:cs="Times New Roman"/>
          <w:b/>
          <w:bCs/>
          <w:sz w:val="24"/>
          <w:szCs w:val="24"/>
        </w:rPr>
        <w:t>Экономика</w:t>
      </w:r>
    </w:p>
    <w:p w14:paraId="187A338C" w14:textId="77777777" w:rsidR="00B71EE5" w:rsidRPr="00CC4AE1" w:rsidRDefault="00B727C7" w:rsidP="00B71EE5">
      <w:pPr>
        <w:pStyle w:val="a"/>
        <w:numPr>
          <w:ilvl w:val="0"/>
          <w:numId w:val="0"/>
        </w:numPr>
        <w:spacing w:after="40" w:line="276" w:lineRule="auto"/>
        <w:ind w:firstLine="709"/>
        <w:contextualSpacing w:val="0"/>
        <w:rPr>
          <w:b/>
          <w:bCs/>
          <w:szCs w:val="22"/>
        </w:rPr>
      </w:pPr>
      <w:r w:rsidRPr="00B71EE5">
        <w:tab/>
      </w:r>
      <w:r w:rsidR="00B71EE5" w:rsidRPr="00CC4AE1">
        <w:rPr>
          <w:b/>
          <w:bCs/>
          <w:szCs w:val="22"/>
        </w:rPr>
        <w:t>Целью дисциплины</w:t>
      </w:r>
      <w:r w:rsidR="00B71EE5" w:rsidRPr="00CC4AE1">
        <w:rPr>
          <w:bCs/>
          <w:szCs w:val="22"/>
        </w:rPr>
        <w:t xml:space="preserve"> является ф</w:t>
      </w:r>
      <w:r w:rsidR="00B71EE5"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231841DA" w14:textId="77777777" w:rsidR="00B71EE5" w:rsidRPr="00CC4AE1" w:rsidRDefault="00B71EE5" w:rsidP="00B71EE5">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74A30050" w14:textId="77777777" w:rsidR="00B71EE5" w:rsidRPr="00CC4AE1" w:rsidRDefault="00B71EE5" w:rsidP="00B71EE5">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2C4FFF24" w14:textId="77777777" w:rsidR="00B71EE5" w:rsidRPr="00CC4AE1" w:rsidRDefault="00B71EE5" w:rsidP="00B71EE5">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13FBC825" w14:textId="77777777" w:rsidR="00B71EE5" w:rsidRPr="00CC4AE1" w:rsidRDefault="00B71EE5" w:rsidP="00B71EE5">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3D39F288" w14:textId="77777777" w:rsidR="00B71EE5" w:rsidRPr="00CC4AE1" w:rsidRDefault="00B71EE5" w:rsidP="00B71EE5">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2A3CF351" w14:textId="731A22FF" w:rsidR="00B727C7" w:rsidRPr="00B71EE5" w:rsidRDefault="00B71EE5" w:rsidP="00B71EE5">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p w14:paraId="784E61E1" w14:textId="77777777" w:rsidR="008F1F89" w:rsidRDefault="008F1F89" w:rsidP="00B71EE5">
      <w:pPr>
        <w:spacing w:after="120"/>
        <w:jc w:val="center"/>
        <w:rPr>
          <w:rFonts w:ascii="Times New Roman" w:hAnsi="Times New Roman" w:cs="Times New Roman"/>
          <w:b/>
          <w:bCs/>
          <w:sz w:val="24"/>
          <w:szCs w:val="24"/>
        </w:rPr>
      </w:pPr>
    </w:p>
    <w:p w14:paraId="7F4F423D" w14:textId="5715BF07" w:rsidR="004F3076" w:rsidRPr="00B71EE5" w:rsidRDefault="004F3076" w:rsidP="00B71EE5">
      <w:pPr>
        <w:spacing w:after="120"/>
        <w:jc w:val="center"/>
        <w:rPr>
          <w:rFonts w:ascii="Times New Roman" w:hAnsi="Times New Roman" w:cs="Times New Roman"/>
          <w:b/>
          <w:bCs/>
          <w:sz w:val="24"/>
          <w:szCs w:val="24"/>
        </w:rPr>
      </w:pPr>
      <w:r w:rsidRPr="00B71EE5">
        <w:rPr>
          <w:rFonts w:ascii="Times New Roman" w:hAnsi="Times New Roman" w:cs="Times New Roman"/>
          <w:b/>
          <w:bCs/>
          <w:sz w:val="24"/>
          <w:szCs w:val="24"/>
        </w:rPr>
        <w:lastRenderedPageBreak/>
        <w:t>Функциональный анализ</w:t>
      </w:r>
    </w:p>
    <w:p w14:paraId="1EAD19DE" w14:textId="77777777" w:rsidR="008F2630" w:rsidRPr="00B71EE5" w:rsidRDefault="004F3076" w:rsidP="00B71EE5">
      <w:pPr>
        <w:pStyle w:val="amailrucssattributepostfix"/>
        <w:spacing w:before="0" w:beforeAutospacing="0" w:after="120" w:afterAutospacing="0" w:line="276" w:lineRule="auto"/>
        <w:jc w:val="both"/>
      </w:pPr>
      <w:r w:rsidRPr="00B71EE5">
        <w:tab/>
      </w:r>
      <w:r w:rsidR="008F2630" w:rsidRPr="00B71EE5">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71C62F4A" w14:textId="77777777" w:rsidR="008F2630" w:rsidRPr="00B71EE5" w:rsidRDefault="008F2630" w:rsidP="00B71EE5">
      <w:pPr>
        <w:pStyle w:val="amailrucssattributepostfix"/>
        <w:spacing w:before="0" w:beforeAutospacing="0" w:after="120" w:afterAutospacing="0" w:line="276" w:lineRule="auto"/>
        <w:jc w:val="both"/>
      </w:pPr>
      <w:r w:rsidRPr="00B71EE5">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5B111B53" w14:textId="77777777" w:rsidR="008F2630" w:rsidRPr="00B71EE5" w:rsidRDefault="008F2630" w:rsidP="00B71EE5">
      <w:pPr>
        <w:pStyle w:val="amailrucssattributepostfix"/>
        <w:spacing w:before="0" w:beforeAutospacing="0" w:after="120" w:afterAutospacing="0" w:line="276" w:lineRule="auto"/>
        <w:jc w:val="both"/>
      </w:pPr>
      <w:r w:rsidRPr="00B71EE5">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3A52194B" w14:textId="77777777" w:rsidR="004F3076" w:rsidRPr="00B71EE5" w:rsidRDefault="008F2630" w:rsidP="00B71EE5">
      <w:pPr>
        <w:pStyle w:val="amailrucssattributepostfix"/>
        <w:spacing w:before="0" w:beforeAutospacing="0" w:after="120" w:afterAutospacing="0" w:line="276" w:lineRule="auto"/>
        <w:jc w:val="both"/>
      </w:pPr>
      <w:r w:rsidRPr="00B71EE5">
        <w:tab/>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7AA1196D" w14:textId="77777777" w:rsidR="00C57C6E" w:rsidRPr="00B71EE5" w:rsidRDefault="00C57C6E" w:rsidP="00B71EE5">
      <w:pPr>
        <w:shd w:val="clear" w:color="auto" w:fill="FFFFFF"/>
        <w:spacing w:after="120"/>
        <w:jc w:val="center"/>
        <w:rPr>
          <w:rFonts w:ascii="Times New Roman" w:eastAsia="Times New Roman" w:hAnsi="Times New Roman" w:cs="Times New Roman"/>
          <w:b/>
          <w:sz w:val="24"/>
          <w:szCs w:val="24"/>
          <w:lang w:eastAsia="ru-RU"/>
        </w:rPr>
      </w:pPr>
      <w:r w:rsidRPr="00B71EE5">
        <w:rPr>
          <w:rFonts w:ascii="Times New Roman" w:eastAsia="Times New Roman" w:hAnsi="Times New Roman" w:cs="Times New Roman"/>
          <w:b/>
          <w:sz w:val="24"/>
          <w:szCs w:val="24"/>
          <w:lang w:eastAsia="ru-RU"/>
        </w:rPr>
        <w:t>Численные методы</w:t>
      </w:r>
    </w:p>
    <w:p w14:paraId="115959DF" w14:textId="77777777" w:rsidR="00C57C6E" w:rsidRPr="00B71EE5" w:rsidRDefault="00C57C6E" w:rsidP="00B71EE5">
      <w:pPr>
        <w:shd w:val="clear" w:color="auto" w:fill="FFFFFF"/>
        <w:spacing w:after="120"/>
        <w:ind w:firstLine="567"/>
        <w:jc w:val="both"/>
        <w:rPr>
          <w:rFonts w:ascii="Times New Roman" w:eastAsia="Times New Roman" w:hAnsi="Times New Roman" w:cs="Times New Roman"/>
          <w:sz w:val="24"/>
          <w:szCs w:val="24"/>
          <w:lang w:eastAsia="ru-RU"/>
        </w:rPr>
      </w:pPr>
      <w:r w:rsidRPr="00B71EE5">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2BD96973" w14:textId="77777777" w:rsidR="00B727C7" w:rsidRPr="00B71EE5" w:rsidRDefault="00B727C7" w:rsidP="00B71EE5">
      <w:pPr>
        <w:pStyle w:val="l"/>
        <w:spacing w:before="0" w:beforeAutospacing="0" w:after="120" w:afterAutospacing="0" w:line="276" w:lineRule="auto"/>
        <w:jc w:val="center"/>
        <w:rPr>
          <w:b/>
        </w:rPr>
      </w:pPr>
      <w:r w:rsidRPr="00B71EE5">
        <w:rPr>
          <w:b/>
        </w:rPr>
        <w:t>Случайные процессы</w:t>
      </w:r>
    </w:p>
    <w:p w14:paraId="4EAF2569" w14:textId="77777777" w:rsidR="00C57C6E" w:rsidRPr="00B71EE5" w:rsidRDefault="00B727C7" w:rsidP="00B71EE5">
      <w:pPr>
        <w:pStyle w:val="l"/>
        <w:spacing w:before="0" w:beforeAutospacing="0" w:after="120" w:afterAutospacing="0" w:line="276" w:lineRule="auto"/>
        <w:ind w:firstLine="708"/>
        <w:jc w:val="both"/>
      </w:pPr>
      <w:r w:rsidRPr="00B71EE5">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w:t>
      </w:r>
      <w:proofErr w:type="spellStart"/>
      <w:r w:rsidRPr="00B71EE5">
        <w:t>винеровского</w:t>
      </w:r>
      <w:proofErr w:type="spellEnd"/>
      <w:r w:rsidRPr="00B71EE5">
        <w:t xml:space="preserve">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14:paraId="5842274D"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 xml:space="preserve">Динамические системы и </w:t>
      </w:r>
      <w:proofErr w:type="spellStart"/>
      <w:r w:rsidRPr="00B71EE5">
        <w:rPr>
          <w:rFonts w:ascii="Times New Roman" w:hAnsi="Times New Roman" w:cs="Times New Roman"/>
          <w:b/>
          <w:sz w:val="24"/>
          <w:szCs w:val="24"/>
        </w:rPr>
        <w:t>биоматематика</w:t>
      </w:r>
      <w:proofErr w:type="spellEnd"/>
    </w:p>
    <w:p w14:paraId="7CEAA643"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 xml:space="preserve">В курсе изучаются общие свойства автономных динамических систем: лемма о выпрямлении векторного поля, теорема </w:t>
      </w:r>
      <w:proofErr w:type="spellStart"/>
      <w:r w:rsidRPr="00B71EE5">
        <w:rPr>
          <w:rFonts w:ascii="Times New Roman" w:hAnsi="Times New Roman" w:cs="Times New Roman"/>
          <w:sz w:val="24"/>
          <w:szCs w:val="24"/>
        </w:rPr>
        <w:t>Лиувилля</w:t>
      </w:r>
      <w:proofErr w:type="spellEnd"/>
      <w:r w:rsidRPr="00B71EE5">
        <w:rPr>
          <w:rFonts w:ascii="Times New Roman" w:hAnsi="Times New Roman" w:cs="Times New Roman"/>
          <w:sz w:val="24"/>
          <w:szCs w:val="24"/>
        </w:rPr>
        <w:t>, первые интегралы. Доказывается теорема Пуанкаре-</w:t>
      </w:r>
      <w:proofErr w:type="spellStart"/>
      <w:r w:rsidRPr="00B71EE5">
        <w:rPr>
          <w:rFonts w:ascii="Times New Roman" w:hAnsi="Times New Roman" w:cs="Times New Roman"/>
          <w:sz w:val="24"/>
          <w:szCs w:val="24"/>
        </w:rPr>
        <w:t>Бендиксона</w:t>
      </w:r>
      <w:proofErr w:type="spellEnd"/>
      <w:r w:rsidRPr="00B71EE5">
        <w:rPr>
          <w:rFonts w:ascii="Times New Roman" w:hAnsi="Times New Roman" w:cs="Times New Roman"/>
          <w:sz w:val="24"/>
          <w:szCs w:val="24"/>
        </w:rPr>
        <w:t>, вводятся индексы Пуанкаре и функция последования.</w:t>
      </w:r>
    </w:p>
    <w:p w14:paraId="50F94AC1"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Подробно изучается предельное поведение динамических систем. Классические уравнения Ван дер Поля исследуются при помощи методов малых возмущений консервативных систем, а также с помощью отображений Пуанкаре.</w:t>
      </w:r>
    </w:p>
    <w:p w14:paraId="06B5B60B"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Приводится теория Фоке-Ляпунова. Рассматриваются нормальные формы динамических систем в окрестности особых точек и доказывается теорема Андреева-Хопфа о бифуркации и рождении цикла на плоскости.</w:t>
      </w:r>
    </w:p>
    <w:p w14:paraId="04157501"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lastRenderedPageBreak/>
        <w:t xml:space="preserve">Изучаются дискретные и непрерывные модели динамики популяций. В основе рассмотрений лежит </w:t>
      </w:r>
      <w:proofErr w:type="spellStart"/>
      <w:r w:rsidRPr="00B71EE5">
        <w:rPr>
          <w:rFonts w:ascii="Times New Roman" w:hAnsi="Times New Roman" w:cs="Times New Roman"/>
          <w:sz w:val="24"/>
          <w:szCs w:val="24"/>
        </w:rPr>
        <w:t>бифуркационный</w:t>
      </w:r>
      <w:proofErr w:type="spellEnd"/>
      <w:r w:rsidRPr="00B71EE5">
        <w:rPr>
          <w:rFonts w:ascii="Times New Roman" w:hAnsi="Times New Roman" w:cs="Times New Roman"/>
          <w:sz w:val="24"/>
          <w:szCs w:val="24"/>
        </w:rPr>
        <w:t xml:space="preserve"> подход, когда на ряду с фазовым портретом строится параметрический. В дискретном случае изучается бифуркация удвоения цикла и элементарная теория </w:t>
      </w:r>
      <w:proofErr w:type="spellStart"/>
      <w:r w:rsidRPr="00B71EE5">
        <w:rPr>
          <w:rFonts w:ascii="Times New Roman" w:hAnsi="Times New Roman" w:cs="Times New Roman"/>
          <w:sz w:val="24"/>
          <w:szCs w:val="24"/>
        </w:rPr>
        <w:t>Файгенбаума</w:t>
      </w:r>
      <w:proofErr w:type="spellEnd"/>
      <w:r w:rsidRPr="00B71EE5">
        <w:rPr>
          <w:rFonts w:ascii="Times New Roman" w:hAnsi="Times New Roman" w:cs="Times New Roman"/>
          <w:sz w:val="24"/>
          <w:szCs w:val="24"/>
        </w:rPr>
        <w:t>. В непрерывном случае рассмотрены классические модели Лотка-Вольтерра, а также их различные модификации, приводящие к появлению предельных циклов. Изучаются общие случаи взаимодействия трёх видов в качестве примера возможного сложного поведения.</w:t>
      </w:r>
    </w:p>
    <w:p w14:paraId="463652E6" w14:textId="77777777" w:rsidR="004F3076" w:rsidRPr="00B71EE5" w:rsidRDefault="004F3076" w:rsidP="00B71EE5">
      <w:pPr>
        <w:spacing w:after="120"/>
        <w:jc w:val="center"/>
        <w:rPr>
          <w:rFonts w:ascii="Times New Roman" w:hAnsi="Times New Roman" w:cs="Times New Roman"/>
          <w:b/>
          <w:sz w:val="24"/>
        </w:rPr>
      </w:pPr>
      <w:r w:rsidRPr="00B71EE5">
        <w:rPr>
          <w:rFonts w:ascii="Times New Roman" w:hAnsi="Times New Roman" w:cs="Times New Roman"/>
          <w:b/>
          <w:sz w:val="24"/>
        </w:rPr>
        <w:t>Основы стохастического анализа</w:t>
      </w:r>
    </w:p>
    <w:p w14:paraId="2D17097D" w14:textId="77777777" w:rsidR="00C57C6E"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rPr>
        <w:t xml:space="preserve">В курсе излагаются базовые понятия теории вероятностей. Одна из задач курса - систематизация знаний на основе теоретического фундамента - аксиоматики Колмогорова. Другая цель - построение прикладной интерпретации, включая метод статистического моделирования. </w:t>
      </w:r>
    </w:p>
    <w:p w14:paraId="67D3C245" w14:textId="77777777" w:rsidR="00B727C7" w:rsidRPr="00B71EE5" w:rsidRDefault="00C57C6E"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4 курс</w:t>
      </w:r>
    </w:p>
    <w:p w14:paraId="41D0C44E" w14:textId="77777777" w:rsidR="00C57C6E" w:rsidRPr="00B71EE5" w:rsidRDefault="00C57C6E"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Математические модели в экономике</w:t>
      </w:r>
    </w:p>
    <w:p w14:paraId="0107CC1E" w14:textId="77777777" w:rsidR="00C57C6E" w:rsidRPr="00B71EE5" w:rsidRDefault="00C57C6E" w:rsidP="00B71EE5">
      <w:pPr>
        <w:spacing w:after="120"/>
        <w:jc w:val="both"/>
        <w:rPr>
          <w:rFonts w:ascii="Times New Roman" w:hAnsi="Times New Roman" w:cs="Times New Roman"/>
          <w:sz w:val="24"/>
          <w:szCs w:val="24"/>
        </w:rPr>
      </w:pPr>
      <w:r w:rsidRPr="00B71EE5">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232E3DF8" w14:textId="77777777" w:rsidR="00C57C6E" w:rsidRPr="00B71EE5" w:rsidRDefault="00C57C6E"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Теория игр и исследование операций</w:t>
      </w:r>
    </w:p>
    <w:p w14:paraId="400C06DF" w14:textId="77777777" w:rsidR="00C57C6E" w:rsidRPr="00B71EE5" w:rsidRDefault="00C57C6E" w:rsidP="00B71EE5">
      <w:pPr>
        <w:spacing w:after="120"/>
        <w:jc w:val="both"/>
        <w:rPr>
          <w:rFonts w:ascii="Times New Roman" w:hAnsi="Times New Roman" w:cs="Times New Roman"/>
          <w:sz w:val="24"/>
          <w:szCs w:val="24"/>
        </w:rPr>
      </w:pPr>
      <w:r w:rsidRPr="00B71EE5">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B71EE5">
        <w:rPr>
          <w:rFonts w:ascii="Times New Roman" w:hAnsi="Times New Roman" w:cs="Times New Roman"/>
          <w:sz w:val="24"/>
          <w:szCs w:val="24"/>
        </w:rPr>
        <w:t>модели  игр</w:t>
      </w:r>
      <w:proofErr w:type="gramEnd"/>
      <w:r w:rsidRPr="00B71EE5">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B71EE5">
        <w:rPr>
          <w:rFonts w:ascii="Times New Roman" w:hAnsi="Times New Roman" w:cs="Times New Roman"/>
          <w:sz w:val="24"/>
          <w:szCs w:val="24"/>
        </w:rPr>
        <w:t>( в</w:t>
      </w:r>
      <w:proofErr w:type="gramEnd"/>
      <w:r w:rsidRPr="00B71EE5">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B71EE5">
        <w:rPr>
          <w:rFonts w:ascii="Times New Roman" w:hAnsi="Times New Roman" w:cs="Times New Roman"/>
          <w:sz w:val="24"/>
          <w:szCs w:val="24"/>
        </w:rPr>
        <w:t>гарантированного результата</w:t>
      </w:r>
      <w:proofErr w:type="gramEnd"/>
      <w:r w:rsidRPr="00B71EE5">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28706BB2" w14:textId="77777777" w:rsidR="00C57C6E" w:rsidRPr="00B71EE5" w:rsidRDefault="00C57C6E" w:rsidP="00B71EE5">
      <w:pPr>
        <w:pStyle w:val="3"/>
        <w:spacing w:after="120" w:line="276" w:lineRule="auto"/>
        <w:rPr>
          <w:sz w:val="24"/>
        </w:rPr>
      </w:pPr>
      <w:r w:rsidRPr="00B71EE5">
        <w:rPr>
          <w:sz w:val="24"/>
        </w:rPr>
        <w:t>Дополнительные главы дискретной математики и кибернетики</w:t>
      </w:r>
    </w:p>
    <w:p w14:paraId="7BE0632D" w14:textId="77777777" w:rsidR="00C57C6E" w:rsidRPr="00B71EE5" w:rsidRDefault="00C57C6E" w:rsidP="00B71EE5">
      <w:pPr>
        <w:pStyle w:val="2"/>
        <w:spacing w:after="120" w:line="276" w:lineRule="auto"/>
        <w:rPr>
          <w:lang w:eastAsia="ru-RU"/>
        </w:rPr>
      </w:pPr>
      <w:r w:rsidRPr="00B71EE5">
        <w:rPr>
          <w:lang w:eastAsia="ru-RU"/>
        </w:rPr>
        <w:tab/>
        <w:t xml:space="preserve">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w:t>
      </w:r>
      <w:proofErr w:type="gramStart"/>
      <w:r w:rsidRPr="00B71EE5">
        <w:rPr>
          <w:lang w:eastAsia="ru-RU"/>
        </w:rPr>
        <w:t>функций :</w:t>
      </w:r>
      <w:proofErr w:type="gramEnd"/>
      <w:r w:rsidRPr="00B71EE5">
        <w:rPr>
          <w:lang w:eastAsia="ru-RU"/>
        </w:rPr>
        <w:t xml:space="preserve">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B71EE5">
        <w:rPr>
          <w:lang w:eastAsia="ru-RU"/>
        </w:rPr>
        <w:t>Фалкерсона</w:t>
      </w:r>
      <w:proofErr w:type="spellEnd"/>
      <w:r w:rsidRPr="00B71EE5">
        <w:rPr>
          <w:lang w:eastAsia="ru-RU"/>
        </w:rPr>
        <w:t xml:space="preserve"> о максимальном потоке в сети.</w:t>
      </w:r>
    </w:p>
    <w:p w14:paraId="6A49BB8B" w14:textId="77777777" w:rsidR="00C57C6E" w:rsidRPr="00B71EE5" w:rsidRDefault="00C57C6E"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Базы данных</w:t>
      </w:r>
    </w:p>
    <w:p w14:paraId="29ACA9A0" w14:textId="77777777" w:rsidR="00C57C6E" w:rsidRPr="00B71EE5" w:rsidRDefault="00C57C6E" w:rsidP="00B71EE5">
      <w:pPr>
        <w:spacing w:after="120"/>
        <w:jc w:val="both"/>
        <w:rPr>
          <w:rFonts w:ascii="Times New Roman" w:hAnsi="Times New Roman" w:cs="Times New Roman"/>
          <w:sz w:val="24"/>
          <w:szCs w:val="24"/>
        </w:rPr>
      </w:pPr>
      <w:r w:rsidRPr="00B71EE5">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B71EE5">
        <w:rPr>
          <w:rFonts w:ascii="Times New Roman" w:hAnsi="Times New Roman" w:cs="Times New Roman"/>
          <w:sz w:val="24"/>
          <w:szCs w:val="24"/>
        </w:rPr>
        <w:t>дореляционных</w:t>
      </w:r>
      <w:proofErr w:type="spellEnd"/>
      <w:r w:rsidRPr="00B71EE5">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w:t>
      </w:r>
      <w:r w:rsidRPr="00B71EE5">
        <w:rPr>
          <w:rFonts w:ascii="Times New Roman" w:hAnsi="Times New Roman" w:cs="Times New Roman"/>
          <w:sz w:val="24"/>
          <w:szCs w:val="24"/>
        </w:rPr>
        <w:lastRenderedPageBreak/>
        <w:t xml:space="preserve">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B71EE5">
        <w:rPr>
          <w:rFonts w:ascii="Times New Roman" w:hAnsi="Times New Roman" w:cs="Times New Roman"/>
          <w:sz w:val="24"/>
          <w:szCs w:val="24"/>
        </w:rPr>
        <w:t>постреляционные</w:t>
      </w:r>
      <w:proofErr w:type="spellEnd"/>
      <w:r w:rsidRPr="00B71EE5">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B71EE5">
        <w:rPr>
          <w:rFonts w:ascii="Times New Roman" w:hAnsi="Times New Roman" w:cs="Times New Roman"/>
          <w:sz w:val="24"/>
          <w:szCs w:val="24"/>
          <w:lang w:val="en-US"/>
        </w:rPr>
        <w:t>SQL</w:t>
      </w:r>
      <w:r w:rsidRPr="00B71EE5">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5FF428B4" w14:textId="77777777" w:rsidR="00C57C6E" w:rsidRPr="00B71EE5" w:rsidRDefault="00C57C6E"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Суперкомпьютеры и параллельная обработка данных</w:t>
      </w:r>
    </w:p>
    <w:p w14:paraId="34CA6978" w14:textId="77777777" w:rsidR="00C57C6E" w:rsidRPr="00B71EE5" w:rsidRDefault="00C57C6E"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543CDF88" w14:textId="77777777" w:rsidR="008F2630" w:rsidRPr="00B71EE5" w:rsidRDefault="008F2630"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Лингвистическая культура</w:t>
      </w:r>
    </w:p>
    <w:p w14:paraId="3E58546D" w14:textId="77777777" w:rsidR="008F2630" w:rsidRPr="00B71EE5" w:rsidRDefault="008F2630" w:rsidP="00B71EE5">
      <w:pPr>
        <w:spacing w:after="120"/>
        <w:jc w:val="both"/>
        <w:rPr>
          <w:rFonts w:ascii="Times New Roman" w:hAnsi="Times New Roman" w:cs="Times New Roman"/>
          <w:sz w:val="24"/>
          <w:szCs w:val="24"/>
        </w:rPr>
      </w:pPr>
      <w:r w:rsidRPr="00B71EE5">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B71EE5">
        <w:rPr>
          <w:rFonts w:ascii="Times New Roman" w:hAnsi="Times New Roman" w:cs="Times New Roman"/>
          <w:sz w:val="24"/>
          <w:szCs w:val="24"/>
        </w:rPr>
        <w:t>лингвострановед</w:t>
      </w:r>
      <w:proofErr w:type="spellEnd"/>
      <w:r w:rsidRPr="00B71EE5">
        <w:rPr>
          <w:rFonts w:ascii="Times New Roman" w:hAnsi="Times New Roman" w:cs="Times New Roman"/>
          <w:sz w:val="24"/>
          <w:szCs w:val="24"/>
        </w:rPr>
        <w:t>-ческой</w:t>
      </w:r>
      <w:proofErr w:type="gramEnd"/>
      <w:r w:rsidRPr="00B71EE5">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5DABA247"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Динамическое программирование и процессы управления</w:t>
      </w:r>
    </w:p>
    <w:p w14:paraId="1C7D5EFA"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 xml:space="preserve">В курсе рассматривается применение метода динамического программирования и теории уравнения Гамильтона-Якоби-Беллмана к задачам синтеза управления для систем обыкновенных дифференциальных уравнений. Теория рассматривается как в </w:t>
      </w:r>
      <w:proofErr w:type="gramStart"/>
      <w:r w:rsidRPr="00B71EE5">
        <w:rPr>
          <w:rFonts w:ascii="Times New Roman" w:hAnsi="Times New Roman" w:cs="Times New Roman"/>
          <w:sz w:val="24"/>
          <w:szCs w:val="24"/>
        </w:rPr>
        <w:t>"классическом"</w:t>
      </w:r>
      <w:proofErr w:type="gramEnd"/>
      <w:r w:rsidRPr="00B71EE5">
        <w:rPr>
          <w:rFonts w:ascii="Times New Roman" w:hAnsi="Times New Roman" w:cs="Times New Roman"/>
          <w:sz w:val="24"/>
          <w:szCs w:val="24"/>
        </w:rPr>
        <w:t xml:space="preserve"> так и в неклассическом, «негладком», варианте. Приводятся примеры линейных и нелинейных процессов. Рассматриваются системы с неопределённостью в задании дифференциальных уравнений, а также системы с неполной априорной и текущей информацией о процессе. Обсуждаются вычислительные методы решения и пути изображения решения при помощи средств компьютерной графики.</w:t>
      </w:r>
    </w:p>
    <w:p w14:paraId="10B166DA" w14:textId="77777777" w:rsidR="004F3076" w:rsidRPr="00B71EE5" w:rsidRDefault="004F3076" w:rsidP="00B71EE5">
      <w:pPr>
        <w:spacing w:after="120"/>
        <w:jc w:val="center"/>
        <w:rPr>
          <w:rFonts w:ascii="Times New Roman" w:hAnsi="Times New Roman" w:cs="Times New Roman"/>
          <w:sz w:val="24"/>
        </w:rPr>
      </w:pPr>
      <w:r w:rsidRPr="00B71EE5">
        <w:rPr>
          <w:rFonts w:ascii="Times New Roman" w:hAnsi="Times New Roman" w:cs="Times New Roman"/>
          <w:b/>
          <w:sz w:val="24"/>
        </w:rPr>
        <w:t>Дополнительные главы математических моделей в экономике</w:t>
      </w:r>
    </w:p>
    <w:p w14:paraId="00C37E5C" w14:textId="77777777" w:rsidR="004F3076" w:rsidRPr="00B71EE5" w:rsidRDefault="004F3076" w:rsidP="00B71EE5">
      <w:pPr>
        <w:spacing w:after="120"/>
        <w:ind w:firstLine="708"/>
        <w:jc w:val="both"/>
        <w:rPr>
          <w:rFonts w:ascii="Times New Roman" w:hAnsi="Times New Roman" w:cs="Times New Roman"/>
          <w:sz w:val="24"/>
        </w:rPr>
      </w:pPr>
      <w:r w:rsidRPr="00B71EE5">
        <w:rPr>
          <w:rFonts w:ascii="Times New Roman" w:hAnsi="Times New Roman" w:cs="Times New Roman"/>
          <w:sz w:val="24"/>
        </w:rPr>
        <w:t>Целью курса является развитие у студентов навыков решения конкретных математических задач, возникающих при моделировании экономических процессов. В частности, рассматриваются некоторые проблемы теории игр, модель межотраслевого баланса, методы теории двойственности для задач линейного программирования, модель Рамсея, модель Кокса-Росса-Рубинштейна, концепция конкурентного экономического равновесия.</w:t>
      </w:r>
    </w:p>
    <w:p w14:paraId="66D335A2"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Стохастический анализ и моделирование</w:t>
      </w:r>
    </w:p>
    <w:p w14:paraId="4FBD7A1E"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Данный курс является продолжением курса «Основы стохастического анализа». Продолжается изучение основных методов теории вероятностей и случайных процессов. Предлагается также задание для компьютерного практикума, иллюстрирующего курс и развивающего технику моделирования стохастических процессов.</w:t>
      </w:r>
    </w:p>
    <w:p w14:paraId="1D88C725" w14:textId="77777777" w:rsidR="008F1F89" w:rsidRDefault="008F1F89" w:rsidP="00B71EE5">
      <w:pPr>
        <w:spacing w:after="120"/>
        <w:jc w:val="center"/>
        <w:rPr>
          <w:rFonts w:ascii="Times New Roman" w:hAnsi="Times New Roman" w:cs="Times New Roman"/>
          <w:b/>
          <w:sz w:val="24"/>
          <w:szCs w:val="24"/>
        </w:rPr>
      </w:pPr>
    </w:p>
    <w:p w14:paraId="3302B647" w14:textId="720DFBFB"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lastRenderedPageBreak/>
        <w:t>Теория идентификации</w:t>
      </w:r>
    </w:p>
    <w:p w14:paraId="0A17926B"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Целью освоения дисциплины является развитие у студентов математической культуры, формулирование у слушателей целостного представления о теории и методах идентификации неизвестных параметров динамических систем, их месте и роли в современной вычислительной математике. Развиваются навыки выбора наилучшего способа построения оценок неизвестных параметров системы на основе априорной и текущей информации, с учетом требований прикладных задач. Основное внимание уделяется подходам к задаче идентификации с точки зрения теорий статистического и гарантированного оценивания, а также их комбинации. В курсе разъясняется, как решение задачи идентификации может быть использовано при рассмотрении таких проблем как управление системой, прогнозирование ее будущего поведения и смежных вопросов.</w:t>
      </w:r>
    </w:p>
    <w:p w14:paraId="4558D76E" w14:textId="77777777" w:rsidR="00C57C6E" w:rsidRPr="00B71EE5" w:rsidRDefault="00C57C6E" w:rsidP="00B71EE5">
      <w:pPr>
        <w:pStyle w:val="3"/>
        <w:spacing w:after="120" w:line="276" w:lineRule="auto"/>
        <w:rPr>
          <w:sz w:val="24"/>
        </w:rPr>
      </w:pPr>
      <w:r w:rsidRPr="00B71EE5">
        <w:rPr>
          <w:sz w:val="24"/>
        </w:rPr>
        <w:t>Пакеты прикладных программ</w:t>
      </w:r>
    </w:p>
    <w:p w14:paraId="7C4D7884" w14:textId="77777777" w:rsidR="00C57C6E" w:rsidRPr="00B71EE5" w:rsidRDefault="00C57C6E" w:rsidP="00B71EE5">
      <w:pPr>
        <w:pStyle w:val="2"/>
        <w:spacing w:after="120" w:line="276" w:lineRule="auto"/>
      </w:pPr>
      <w:r w:rsidRPr="00B71EE5">
        <w:tab/>
      </w:r>
      <w:r w:rsidR="008F2630" w:rsidRPr="00B71EE5">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43154CD3" w14:textId="77777777" w:rsidR="004F3076" w:rsidRPr="00B71EE5" w:rsidRDefault="004F3076" w:rsidP="00B71EE5">
      <w:pPr>
        <w:spacing w:after="120"/>
        <w:jc w:val="center"/>
        <w:rPr>
          <w:rFonts w:ascii="Times New Roman" w:hAnsi="Times New Roman" w:cs="Times New Roman"/>
          <w:b/>
          <w:sz w:val="24"/>
          <w:szCs w:val="24"/>
        </w:rPr>
      </w:pPr>
      <w:r w:rsidRPr="00B71EE5">
        <w:rPr>
          <w:rFonts w:ascii="Times New Roman" w:hAnsi="Times New Roman" w:cs="Times New Roman"/>
          <w:b/>
          <w:sz w:val="24"/>
          <w:szCs w:val="24"/>
        </w:rPr>
        <w:t>Теория устойчивости</w:t>
      </w:r>
    </w:p>
    <w:p w14:paraId="233111A5" w14:textId="77777777" w:rsidR="004F3076" w:rsidRPr="00B71EE5" w:rsidRDefault="004F3076" w:rsidP="00B71EE5">
      <w:pPr>
        <w:spacing w:after="120"/>
        <w:ind w:firstLine="708"/>
        <w:jc w:val="both"/>
        <w:rPr>
          <w:rFonts w:ascii="Times New Roman" w:hAnsi="Times New Roman" w:cs="Times New Roman"/>
          <w:sz w:val="24"/>
          <w:szCs w:val="24"/>
        </w:rPr>
      </w:pPr>
      <w:r w:rsidRPr="00B71EE5">
        <w:rPr>
          <w:rFonts w:ascii="Times New Roman" w:hAnsi="Times New Roman" w:cs="Times New Roman"/>
          <w:sz w:val="24"/>
          <w:szCs w:val="24"/>
        </w:rPr>
        <w:t>В курсе излагаются основы теории устойчивости динамических систем: классические методы теории устойчивости (первый и второй метод Ляпунова, теория Флоке и др.), теория устойчивости потенциальных систем, устойчивость взаимосвязанных систем и систем с запаздыванием. Рассматриваются также задачи исследования устойчивости разностных схем и дифференциальных включений, вопросы использования негладких функций Ляпунова. Рассматриваемые методы теории устойчивости иллюстрируются примерами из механики, экономики и других прикладных областей.</w:t>
      </w:r>
    </w:p>
    <w:p w14:paraId="2C7EBC5C" w14:textId="77777777" w:rsidR="004F3076" w:rsidRPr="00B71EE5" w:rsidRDefault="004F3076" w:rsidP="00B71EE5">
      <w:pPr>
        <w:pStyle w:val="2"/>
        <w:spacing w:after="120" w:line="276" w:lineRule="auto"/>
      </w:pPr>
    </w:p>
    <w:p w14:paraId="150CF1F6" w14:textId="77777777" w:rsidR="00C57C6E" w:rsidRPr="00B71EE5" w:rsidRDefault="00C57C6E" w:rsidP="00B71EE5">
      <w:pPr>
        <w:spacing w:after="120" w:line="360" w:lineRule="auto"/>
        <w:ind w:firstLine="708"/>
        <w:rPr>
          <w:rFonts w:ascii="Times New Roman" w:hAnsi="Times New Roman" w:cs="Times New Roman"/>
          <w:sz w:val="24"/>
          <w:szCs w:val="24"/>
        </w:rPr>
      </w:pPr>
    </w:p>
    <w:p w14:paraId="2CAB2A5C" w14:textId="77777777" w:rsidR="00C57C6E" w:rsidRPr="00C0476D" w:rsidRDefault="00C57C6E" w:rsidP="00AF316F">
      <w:pPr>
        <w:rPr>
          <w:rFonts w:ascii="Times New Roman" w:hAnsi="Times New Roman" w:cs="Times New Roman"/>
          <w:sz w:val="24"/>
          <w:szCs w:val="24"/>
        </w:rPr>
      </w:pPr>
    </w:p>
    <w:p w14:paraId="3D84C38B" w14:textId="77777777" w:rsidR="00C57C6E" w:rsidRPr="00C57C6E" w:rsidRDefault="00C57C6E" w:rsidP="00AF316F">
      <w:pPr>
        <w:spacing w:line="360" w:lineRule="auto"/>
        <w:jc w:val="center"/>
        <w:rPr>
          <w:rFonts w:ascii="Times New Roman" w:hAnsi="Times New Roman" w:cs="Times New Roman"/>
          <w:b/>
          <w:sz w:val="28"/>
          <w:szCs w:val="28"/>
        </w:rPr>
      </w:pPr>
    </w:p>
    <w:p w14:paraId="294E8736" w14:textId="77777777" w:rsidR="00B727C7" w:rsidRPr="00983CC3" w:rsidRDefault="00B727C7" w:rsidP="00B727C7">
      <w:pPr>
        <w:pStyle w:val="2"/>
        <w:spacing w:line="360" w:lineRule="auto"/>
      </w:pPr>
    </w:p>
    <w:p w14:paraId="44A5E2AE" w14:textId="77777777" w:rsidR="00B727C7" w:rsidRPr="00F9690D" w:rsidRDefault="00B727C7" w:rsidP="00B727C7">
      <w:pPr>
        <w:pStyle w:val="2"/>
        <w:spacing w:line="360" w:lineRule="auto"/>
        <w:rPr>
          <w:bCs/>
          <w:lang w:eastAsia="ru-RU"/>
        </w:rPr>
      </w:pPr>
    </w:p>
    <w:p w14:paraId="2AF612AA" w14:textId="77777777" w:rsidR="00B727C7" w:rsidRPr="00B727C7" w:rsidRDefault="00B727C7" w:rsidP="00B727C7">
      <w:pPr>
        <w:jc w:val="center"/>
        <w:rPr>
          <w:rFonts w:ascii="Times New Roman" w:hAnsi="Times New Roman" w:cs="Times New Roman"/>
          <w:b/>
          <w:sz w:val="24"/>
          <w:szCs w:val="24"/>
        </w:rPr>
      </w:pPr>
    </w:p>
    <w:sectPr w:rsidR="00B727C7" w:rsidRPr="00B727C7" w:rsidSect="00B71EE5">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1F26BE"/>
    <w:rsid w:val="0033428B"/>
    <w:rsid w:val="00366073"/>
    <w:rsid w:val="003A53A1"/>
    <w:rsid w:val="004F3076"/>
    <w:rsid w:val="008F1F89"/>
    <w:rsid w:val="008F2630"/>
    <w:rsid w:val="00A85086"/>
    <w:rsid w:val="00AF316F"/>
    <w:rsid w:val="00B35010"/>
    <w:rsid w:val="00B71EE5"/>
    <w:rsid w:val="00B727C7"/>
    <w:rsid w:val="00C57C6E"/>
    <w:rsid w:val="00E06181"/>
    <w:rsid w:val="00E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1648"/>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
    <w:name w:val="Body Text 2"/>
    <w:basedOn w:val="a0"/>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1"/>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customStyle="1" w:styleId="amailrucssattributepostfix">
    <w:name w:val="a_mailru_css_attribute_postfix"/>
    <w:basedOn w:val="a0"/>
    <w:rsid w:val="008F2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0"/>
    <w:link w:val="a7"/>
    <w:semiHidden/>
    <w:unhideWhenUsed/>
    <w:rsid w:val="00B71EE5"/>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1"/>
    <w:link w:val="a6"/>
    <w:semiHidden/>
    <w:rsid w:val="00B71EE5"/>
    <w:rPr>
      <w:rFonts w:ascii="Courier New" w:eastAsia="Times New Roman" w:hAnsi="Courier New" w:cs="Times New Roman"/>
      <w:sz w:val="20"/>
      <w:szCs w:val="20"/>
      <w:lang w:eastAsia="ru-RU"/>
    </w:rPr>
  </w:style>
  <w:style w:type="paragraph" w:customStyle="1" w:styleId="v1gmail-p1">
    <w:name w:val="v1gmail-p1"/>
    <w:basedOn w:val="a0"/>
    <w:rsid w:val="00B71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8"/>
    <w:uiPriority w:val="99"/>
    <w:rsid w:val="00B71EE5"/>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8">
    <w:name w:val="Нумерованный многоуровневый список Знак"/>
    <w:basedOn w:val="a1"/>
    <w:link w:val="a"/>
    <w:uiPriority w:val="99"/>
    <w:locked/>
    <w:rsid w:val="00B71EE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2960</Words>
  <Characters>16876</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Уравнения математической физики</vt:lpstr>
      <vt:lpstr>        Функциональный анализ</vt:lpstr>
      <vt:lpstr>        Дополнительные главы дискретной математики и кибернетики</vt:lpstr>
      <vt:lpstr>        Пакеты прикладных программ</vt:lpstr>
    </vt:vector>
  </TitlesOfParts>
  <Company>Hewlett-Packard</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2023-12-25T07:38:00Z</dcterms:created>
  <dcterms:modified xsi:type="dcterms:W3CDTF">2023-12-25T07:39:00Z</dcterms:modified>
</cp:coreProperties>
</file>