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DB8" w:rsidRDefault="00007DB8">
      <w:pPr>
        <w:spacing w:line="240" w:lineRule="auto"/>
      </w:pPr>
    </w:p>
    <w:p w:rsidR="00007DB8" w:rsidRPr="00D7042D" w:rsidRDefault="009B59E0">
      <w:pPr>
        <w:keepNext/>
        <w:widowControl w:val="0"/>
        <w:spacing w:line="240" w:lineRule="auto"/>
        <w:jc w:val="center"/>
        <w:rPr>
          <w:sz w:val="28"/>
          <w:szCs w:val="28"/>
        </w:rPr>
      </w:pPr>
      <w:r w:rsidRPr="00D7042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Спецкурсы кафедры математических методов прогнозирования </w:t>
      </w:r>
      <w:r w:rsidR="00FE63C2" w:rsidRPr="00D7042D">
        <w:rPr>
          <w:rFonts w:ascii="Times New Roman" w:eastAsia="Times New Roman" w:hAnsi="Times New Roman" w:cs="Times New Roman"/>
          <w:b/>
          <w:sz w:val="28"/>
          <w:szCs w:val="28"/>
        </w:rPr>
        <w:t>для аспирантов</w:t>
      </w:r>
    </w:p>
    <w:p w:rsidR="00007DB8" w:rsidRDefault="009B59E0">
      <w:pPr>
        <w:spacing w:line="240" w:lineRule="auto"/>
        <w:jc w:val="center"/>
      </w:pPr>
      <w:r w:rsidRPr="00D7042D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D3F2F" w:rsidRPr="00D7042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042D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3F2F" w:rsidRPr="00D704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7042D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FD3F2F" w:rsidRPr="00D7042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704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07DB8" w:rsidRDefault="00007DB8">
      <w:pPr>
        <w:spacing w:line="240" w:lineRule="auto"/>
        <w:jc w:val="center"/>
      </w:pPr>
    </w:p>
    <w:tbl>
      <w:tblPr>
        <w:tblStyle w:val="a5"/>
        <w:tblW w:w="11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5387"/>
        <w:gridCol w:w="1134"/>
        <w:gridCol w:w="4111"/>
      </w:tblGrid>
      <w:tr w:rsidR="007C4E72" w:rsidTr="007C4E72">
        <w:trPr>
          <w:jc w:val="center"/>
        </w:trPr>
        <w:tc>
          <w:tcPr>
            <w:tcW w:w="562" w:type="dxa"/>
          </w:tcPr>
          <w:p w:rsidR="007C4E72" w:rsidRDefault="007C4E72" w:rsidP="00383CF0">
            <w:pPr>
              <w:spacing w:line="240" w:lineRule="auto"/>
            </w:pPr>
            <w:r>
              <w:t>№</w:t>
            </w:r>
          </w:p>
        </w:tc>
        <w:tc>
          <w:tcPr>
            <w:tcW w:w="5387" w:type="dxa"/>
          </w:tcPr>
          <w:p w:rsidR="007C4E72" w:rsidRPr="00D7042D" w:rsidRDefault="007C4E72" w:rsidP="00383CF0">
            <w:pPr>
              <w:spacing w:line="240" w:lineRule="auto"/>
              <w:jc w:val="center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Спецкурс</w:t>
            </w:r>
          </w:p>
        </w:tc>
        <w:tc>
          <w:tcPr>
            <w:tcW w:w="1134" w:type="dxa"/>
          </w:tcPr>
          <w:p w:rsidR="007C4E72" w:rsidRDefault="007C4E72" w:rsidP="00383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4111" w:type="dxa"/>
          </w:tcPr>
          <w:p w:rsidR="007C4E72" w:rsidRDefault="007C4E72" w:rsidP="00383CF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Лектор</w:t>
            </w:r>
          </w:p>
        </w:tc>
      </w:tr>
      <w:tr w:rsidR="001B2439" w:rsidTr="00383CF0">
        <w:trPr>
          <w:jc w:val="center"/>
        </w:trPr>
        <w:tc>
          <w:tcPr>
            <w:tcW w:w="562" w:type="dxa"/>
          </w:tcPr>
          <w:p w:rsidR="001B2439" w:rsidRPr="00B25A4C" w:rsidRDefault="00B25A4C" w:rsidP="00383CF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87" w:type="dxa"/>
          </w:tcPr>
          <w:p w:rsidR="001B2439" w:rsidRPr="00D7042D" w:rsidRDefault="001B2439" w:rsidP="00383CF0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r w:rsidR="00AC048A">
              <w:rPr>
                <w:rFonts w:ascii="Times New Roman" w:eastAsia="Times New Roman" w:hAnsi="Times New Roman" w:cs="Times New Roman"/>
                <w:b/>
                <w:color w:val="auto"/>
              </w:rPr>
              <w:t>Непрерывные морфологические модели и алгоритмы</w:t>
            </w: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  <w:p w:rsidR="001B2439" w:rsidRPr="00D7042D" w:rsidRDefault="00AC048A" w:rsidP="00383CF0">
            <w:pPr>
              <w:spacing w:line="240" w:lineRule="auto"/>
              <w:rPr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Continuous morphological models and algorithms</w:t>
            </w:r>
          </w:p>
          <w:p w:rsidR="001B2439" w:rsidRPr="00D7042D" w:rsidRDefault="001B2439" w:rsidP="00383CF0">
            <w:pPr>
              <w:spacing w:line="240" w:lineRule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 w:rsidR="001B2439" w:rsidRDefault="001B2439" w:rsidP="001B24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</w:t>
            </w:r>
          </w:p>
        </w:tc>
        <w:tc>
          <w:tcPr>
            <w:tcW w:w="4111" w:type="dxa"/>
          </w:tcPr>
          <w:p w:rsidR="001B2439" w:rsidRDefault="001B2439" w:rsidP="00383C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д.т.н., профессор </w:t>
            </w:r>
          </w:p>
          <w:p w:rsidR="001B2439" w:rsidRDefault="001B2439" w:rsidP="00383CF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Местецкий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Моисеевич </w:t>
            </w:r>
          </w:p>
          <w:p w:rsidR="001B2439" w:rsidRDefault="001B2439" w:rsidP="00383CF0">
            <w:pPr>
              <w:spacing w:line="240" w:lineRule="auto"/>
            </w:pPr>
          </w:p>
        </w:tc>
      </w:tr>
      <w:tr w:rsidR="007C4E72" w:rsidTr="007C4E72">
        <w:trPr>
          <w:jc w:val="center"/>
        </w:trPr>
        <w:tc>
          <w:tcPr>
            <w:tcW w:w="562" w:type="dxa"/>
          </w:tcPr>
          <w:p w:rsidR="007C4E72" w:rsidRDefault="00B25A4C" w:rsidP="001B2439">
            <w:pPr>
              <w:spacing w:line="240" w:lineRule="auto"/>
            </w:pPr>
            <w:r>
              <w:rPr>
                <w:lang w:val="en-US"/>
              </w:rPr>
              <w:t>2</w:t>
            </w:r>
          </w:p>
        </w:tc>
        <w:tc>
          <w:tcPr>
            <w:tcW w:w="5387" w:type="dxa"/>
          </w:tcPr>
          <w:p w:rsidR="007C4E72" w:rsidRPr="00D7042D" w:rsidRDefault="007C4E72" w:rsidP="00383CF0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«Задачи и алгоритмы вычислительной геометрии»</w:t>
            </w:r>
          </w:p>
          <w:p w:rsidR="007C4E72" w:rsidRPr="00D7042D" w:rsidRDefault="007C4E72" w:rsidP="00383CF0">
            <w:pPr>
              <w:spacing w:line="240" w:lineRule="auto"/>
              <w:rPr>
                <w:color w:val="auto"/>
                <w:lang w:val="en-US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Problems and </w:t>
            </w:r>
            <w:r w:rsidR="00AC048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lgorithms of </w:t>
            </w:r>
            <w:r w:rsidR="00AC048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omputational </w:t>
            </w:r>
            <w:r w:rsidR="00AC048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</w:t>
            </w: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eometry</w:t>
            </w:r>
          </w:p>
          <w:p w:rsidR="007C4E72" w:rsidRPr="00D7042D" w:rsidRDefault="007C4E72" w:rsidP="00383CF0">
            <w:pPr>
              <w:spacing w:line="240" w:lineRule="auto"/>
              <w:rPr>
                <w:color w:val="auto"/>
                <w:lang w:val="en-US"/>
              </w:rPr>
            </w:pPr>
          </w:p>
        </w:tc>
        <w:tc>
          <w:tcPr>
            <w:tcW w:w="1134" w:type="dxa"/>
          </w:tcPr>
          <w:p w:rsidR="007C4E72" w:rsidRDefault="007C4E72" w:rsidP="00383C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4111" w:type="dxa"/>
          </w:tcPr>
          <w:p w:rsidR="007C4E72" w:rsidRDefault="007C4E72" w:rsidP="00383C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д.т.н., профессор </w:t>
            </w:r>
          </w:p>
          <w:p w:rsidR="007C4E72" w:rsidRDefault="007C4E72" w:rsidP="00383CF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Местецкий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Моисеевич </w:t>
            </w:r>
          </w:p>
          <w:p w:rsidR="007C4E72" w:rsidRDefault="007C4E72" w:rsidP="00383CF0">
            <w:pPr>
              <w:spacing w:line="240" w:lineRule="auto"/>
            </w:pPr>
          </w:p>
        </w:tc>
      </w:tr>
      <w:tr w:rsidR="007C4E72" w:rsidTr="007C4E72">
        <w:trPr>
          <w:jc w:val="center"/>
        </w:trPr>
        <w:tc>
          <w:tcPr>
            <w:tcW w:w="562" w:type="dxa"/>
          </w:tcPr>
          <w:p w:rsidR="007C4E72" w:rsidRDefault="00B25A4C" w:rsidP="001B2439">
            <w:pPr>
              <w:spacing w:line="240" w:lineRule="auto"/>
            </w:pPr>
            <w:r>
              <w:rPr>
                <w:lang w:val="en-US"/>
              </w:rPr>
              <w:t>3</w:t>
            </w:r>
          </w:p>
        </w:tc>
        <w:tc>
          <w:tcPr>
            <w:tcW w:w="5387" w:type="dxa"/>
          </w:tcPr>
          <w:p w:rsidR="007C4E72" w:rsidRPr="00D7042D" w:rsidRDefault="007C4E72" w:rsidP="00383CF0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«Логический анализ данных в распознавании» </w:t>
            </w:r>
          </w:p>
          <w:p w:rsidR="007C4E72" w:rsidRPr="00D7042D" w:rsidRDefault="007C4E72" w:rsidP="00383CF0">
            <w:pPr>
              <w:spacing w:line="240" w:lineRule="auto"/>
              <w:rPr>
                <w:color w:val="auto"/>
                <w:lang w:val="en-US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Logical data analysis in pattern recognition</w:t>
            </w:r>
          </w:p>
        </w:tc>
        <w:tc>
          <w:tcPr>
            <w:tcW w:w="1134" w:type="dxa"/>
          </w:tcPr>
          <w:p w:rsidR="007C4E72" w:rsidRDefault="007C4E72" w:rsidP="00383C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</w:t>
            </w:r>
          </w:p>
        </w:tc>
        <w:tc>
          <w:tcPr>
            <w:tcW w:w="4111" w:type="dxa"/>
          </w:tcPr>
          <w:p w:rsidR="007C4E72" w:rsidRDefault="007C4E72" w:rsidP="00383CF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д.ф.-м.н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доцент </w:t>
            </w:r>
          </w:p>
          <w:p w:rsidR="007C4E72" w:rsidRDefault="007C4E72" w:rsidP="00383CF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Всеволодовна</w:t>
            </w:r>
          </w:p>
        </w:tc>
      </w:tr>
      <w:tr w:rsidR="007C4E72" w:rsidTr="007C4E72">
        <w:trPr>
          <w:jc w:val="center"/>
        </w:trPr>
        <w:tc>
          <w:tcPr>
            <w:tcW w:w="562" w:type="dxa"/>
          </w:tcPr>
          <w:p w:rsidR="007C4E72" w:rsidRDefault="00B25A4C" w:rsidP="001B2439">
            <w:pPr>
              <w:spacing w:line="240" w:lineRule="auto"/>
            </w:pPr>
            <w:r>
              <w:rPr>
                <w:lang w:val="en-US"/>
              </w:rPr>
              <w:t>4</w:t>
            </w:r>
          </w:p>
        </w:tc>
        <w:tc>
          <w:tcPr>
            <w:tcW w:w="5387" w:type="dxa"/>
          </w:tcPr>
          <w:p w:rsidR="007C4E72" w:rsidRPr="00D7042D" w:rsidRDefault="007C4E72" w:rsidP="00383CF0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«Методы машинного обучения и поиск достоверных закономерностей в данных» </w:t>
            </w:r>
          </w:p>
          <w:p w:rsidR="007C4E72" w:rsidRPr="00D7042D" w:rsidRDefault="007C4E72" w:rsidP="00383CF0">
            <w:pPr>
              <w:spacing w:line="240" w:lineRule="auto"/>
              <w:rPr>
                <w:color w:val="auto"/>
                <w:lang w:val="en-US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Machine learning and knowledge discovery</w:t>
            </w:r>
          </w:p>
        </w:tc>
        <w:tc>
          <w:tcPr>
            <w:tcW w:w="1134" w:type="dxa"/>
          </w:tcPr>
          <w:p w:rsidR="007C4E72" w:rsidRPr="00544F9F" w:rsidRDefault="007C4E72" w:rsidP="00383C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</w:t>
            </w:r>
          </w:p>
        </w:tc>
        <w:tc>
          <w:tcPr>
            <w:tcW w:w="4111" w:type="dxa"/>
          </w:tcPr>
          <w:p w:rsidR="007C4E72" w:rsidRDefault="007C4E72" w:rsidP="00383C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д.ф.-м.н. Сенько Олег Валентинович</w:t>
            </w:r>
          </w:p>
        </w:tc>
      </w:tr>
      <w:tr w:rsidR="007C4E72" w:rsidTr="007C4E72">
        <w:trPr>
          <w:jc w:val="center"/>
        </w:trPr>
        <w:tc>
          <w:tcPr>
            <w:tcW w:w="562" w:type="dxa"/>
          </w:tcPr>
          <w:p w:rsidR="007C4E72" w:rsidRDefault="00B25A4C" w:rsidP="001B2439">
            <w:pPr>
              <w:spacing w:line="240" w:lineRule="auto"/>
            </w:pPr>
            <w:r>
              <w:rPr>
                <w:lang w:val="en-US"/>
              </w:rPr>
              <w:t>5</w:t>
            </w:r>
          </w:p>
        </w:tc>
        <w:tc>
          <w:tcPr>
            <w:tcW w:w="5387" w:type="dxa"/>
          </w:tcPr>
          <w:p w:rsidR="007C4E72" w:rsidRPr="00D7042D" w:rsidRDefault="007C4E72" w:rsidP="00383CF0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«Нестатистические методы анализа данных и классификации»,</w:t>
            </w:r>
            <w:r w:rsidRPr="00D7042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C4E72" w:rsidRPr="00D7042D" w:rsidRDefault="007C4E72" w:rsidP="00383CF0">
            <w:pPr>
              <w:spacing w:line="240" w:lineRule="auto"/>
              <w:rPr>
                <w:color w:val="auto"/>
                <w:lang w:val="en-US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Non-statistical methods of data mining and classification</w:t>
            </w:r>
          </w:p>
        </w:tc>
        <w:tc>
          <w:tcPr>
            <w:tcW w:w="1134" w:type="dxa"/>
          </w:tcPr>
          <w:p w:rsidR="007C4E72" w:rsidRPr="00C363B0" w:rsidRDefault="00036EFF" w:rsidP="00383C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</w:t>
            </w:r>
          </w:p>
          <w:p w:rsidR="007C4E72" w:rsidRDefault="007C4E72" w:rsidP="00383C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C4E72" w:rsidRDefault="007C4E72" w:rsidP="00383C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д.ф.-м.н., профессор Рязанов Владимир Васильевич</w:t>
            </w:r>
          </w:p>
        </w:tc>
      </w:tr>
      <w:tr w:rsidR="00A11D7B" w:rsidRPr="00A11D7B" w:rsidTr="007C4E72">
        <w:trPr>
          <w:jc w:val="center"/>
        </w:trPr>
        <w:tc>
          <w:tcPr>
            <w:tcW w:w="562" w:type="dxa"/>
          </w:tcPr>
          <w:p w:rsidR="00A11D7B" w:rsidRPr="001B2439" w:rsidRDefault="00B25A4C" w:rsidP="00A11D7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87" w:type="dxa"/>
          </w:tcPr>
          <w:p w:rsidR="00A11D7B" w:rsidRPr="00A11D7B" w:rsidRDefault="00A11D7B" w:rsidP="00A11D7B">
            <w:pPr>
              <w:spacing w:line="240" w:lineRule="auto"/>
              <w:rPr>
                <w:color w:val="auto"/>
                <w:lang w:val="en-US"/>
              </w:rPr>
            </w:pPr>
            <w:r w:rsidRPr="00A11D7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«</w:t>
            </w: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Нестатистически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й</w:t>
            </w:r>
            <w:r w:rsidRPr="00A11D7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анализ</w:t>
            </w:r>
            <w:r w:rsidRPr="00A11D7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данных</w:t>
            </w:r>
            <w:r w:rsidRPr="00A11D7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»,</w:t>
            </w:r>
            <w:r w:rsidRPr="00A11D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A11D7B" w:rsidRPr="00D7042D" w:rsidRDefault="00A11D7B" w:rsidP="00A11D7B">
            <w:pPr>
              <w:spacing w:line="240" w:lineRule="auto"/>
              <w:rPr>
                <w:color w:val="auto"/>
                <w:lang w:val="en-US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Non-statistical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data mining</w:t>
            </w:r>
          </w:p>
        </w:tc>
        <w:tc>
          <w:tcPr>
            <w:tcW w:w="1134" w:type="dxa"/>
          </w:tcPr>
          <w:p w:rsidR="00A11D7B" w:rsidRPr="00A11D7B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4111" w:type="dxa"/>
          </w:tcPr>
          <w:p w:rsidR="00A11D7B" w:rsidRPr="00A11D7B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д.ф.-м.н., профессор Рязанов Владимир Васильевич</w:t>
            </w:r>
          </w:p>
        </w:tc>
      </w:tr>
      <w:tr w:rsidR="00A11D7B" w:rsidTr="007C4E72">
        <w:trPr>
          <w:jc w:val="center"/>
        </w:trPr>
        <w:tc>
          <w:tcPr>
            <w:tcW w:w="562" w:type="dxa"/>
          </w:tcPr>
          <w:p w:rsidR="00A11D7B" w:rsidRPr="0087618E" w:rsidRDefault="00B25A4C" w:rsidP="001B2439">
            <w:pPr>
              <w:spacing w:line="240" w:lineRule="auto"/>
            </w:pPr>
            <w:r>
              <w:rPr>
                <w:lang w:val="en-US"/>
              </w:rPr>
              <w:t>7</w:t>
            </w:r>
          </w:p>
        </w:tc>
        <w:tc>
          <w:tcPr>
            <w:tcW w:w="5387" w:type="dxa"/>
          </w:tcPr>
          <w:p w:rsidR="00A11D7B" w:rsidRPr="00D7042D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«Метрические методы интеллектуального анализа данных»</w:t>
            </w:r>
          </w:p>
          <w:p w:rsidR="00A11D7B" w:rsidRPr="00D7042D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Metric methods of machine learning</w:t>
            </w:r>
          </w:p>
        </w:tc>
        <w:tc>
          <w:tcPr>
            <w:tcW w:w="1134" w:type="dxa"/>
          </w:tcPr>
          <w:p w:rsidR="00A11D7B" w:rsidRPr="00314898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4111" w:type="dxa"/>
          </w:tcPr>
          <w:p w:rsidR="00A11D7B" w:rsidRPr="00E76F03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к.ф.-м.н., доцент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Майсурадзе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Арчил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Ивериевич</w:t>
            </w:r>
            <w:proofErr w:type="spellEnd"/>
          </w:p>
        </w:tc>
      </w:tr>
      <w:tr w:rsidR="00A11D7B" w:rsidTr="007C4E72">
        <w:trPr>
          <w:jc w:val="center"/>
        </w:trPr>
        <w:tc>
          <w:tcPr>
            <w:tcW w:w="562" w:type="dxa"/>
          </w:tcPr>
          <w:p w:rsidR="00A11D7B" w:rsidRPr="001B2439" w:rsidRDefault="00B25A4C" w:rsidP="00A11D7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7" w:type="dxa"/>
          </w:tcPr>
          <w:p w:rsidR="00A11D7B" w:rsidRPr="00D7042D" w:rsidRDefault="00A11D7B" w:rsidP="00A11D7B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«Вероятностное тематическое моделировани</w:t>
            </w:r>
            <w:r w:rsidR="00036EFF">
              <w:rPr>
                <w:rFonts w:ascii="Times New Roman" w:eastAsia="Times New Roman" w:hAnsi="Times New Roman" w:cs="Times New Roman"/>
                <w:b/>
                <w:color w:val="auto"/>
              </w:rPr>
              <w:t>е</w:t>
            </w:r>
            <w:r w:rsidRPr="00D7042D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  <w:p w:rsidR="00A11D7B" w:rsidRPr="00D7042D" w:rsidRDefault="00A11D7B" w:rsidP="00A11D7B">
            <w:pPr>
              <w:spacing w:line="240" w:lineRule="auto"/>
              <w:rPr>
                <w:color w:val="auto"/>
              </w:rPr>
            </w:pP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Probabilistic</w:t>
            </w:r>
            <w:r w:rsidRPr="00D7042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topic</w:t>
            </w:r>
            <w:r w:rsidRPr="00D7042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7042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modelling</w:t>
            </w:r>
            <w:r w:rsidRPr="00D7042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A11D7B" w:rsidRPr="004902CE" w:rsidRDefault="00A11D7B" w:rsidP="00A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4111" w:type="dxa"/>
          </w:tcPr>
          <w:p w:rsidR="00A11D7B" w:rsidRDefault="00A11D7B" w:rsidP="00A11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д.ф.-м.н.</w:t>
            </w:r>
          </w:p>
          <w:p w:rsidR="00A11D7B" w:rsidRDefault="00A11D7B" w:rsidP="00A11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Воронцов Константин Вячеславович</w:t>
            </w:r>
          </w:p>
          <w:p w:rsidR="00A11D7B" w:rsidRDefault="009E24AF" w:rsidP="00A11D7B">
            <w:pPr>
              <w:spacing w:line="240" w:lineRule="auto"/>
            </w:pPr>
            <w:hyperlink r:id="rId5"/>
          </w:p>
        </w:tc>
      </w:tr>
    </w:tbl>
    <w:p w:rsidR="00D41D5E" w:rsidRDefault="00D41D5E">
      <w:pPr>
        <w:spacing w:line="240" w:lineRule="auto"/>
        <w:jc w:val="center"/>
      </w:pPr>
    </w:p>
    <w:p w:rsidR="00D41D5E" w:rsidRDefault="00D41D5E">
      <w:r>
        <w:br w:type="page"/>
      </w:r>
    </w:p>
    <w:p w:rsidR="004F3233" w:rsidRDefault="004F3233" w:rsidP="004F3233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:rsidR="00474C09" w:rsidRDefault="00474C09" w:rsidP="00713A5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150CDC" w:rsidRDefault="00713A5C" w:rsidP="00713A5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 w:rsidR="00796573">
        <w:rPr>
          <w:rFonts w:eastAsia="Times New Roman"/>
          <w:b/>
          <w:color w:val="0000FF"/>
          <w:sz w:val="28"/>
          <w:szCs w:val="28"/>
        </w:rPr>
        <w:t>Непрерывные морфологические модели и алгоритмы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</w:p>
    <w:p w:rsidR="00150CDC" w:rsidRDefault="00150CDC" w:rsidP="00713A5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713A5C" w:rsidRPr="00D7042D" w:rsidRDefault="00150CDC" w:rsidP="00713A5C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color w:val="0000FF"/>
          <w:sz w:val="28"/>
          <w:szCs w:val="28"/>
        </w:rPr>
        <w:t>Местецкий</w:t>
      </w:r>
      <w:proofErr w:type="spellEnd"/>
      <w:r>
        <w:rPr>
          <w:rFonts w:eastAsia="Times New Roman"/>
          <w:b/>
          <w:color w:val="0000FF"/>
          <w:sz w:val="28"/>
          <w:szCs w:val="28"/>
        </w:rPr>
        <w:t xml:space="preserve"> Л.М.</w:t>
      </w:r>
    </w:p>
    <w:p w:rsidR="00713A5C" w:rsidRDefault="00713A5C" w:rsidP="00D41D5E">
      <w:pPr>
        <w:spacing w:line="240" w:lineRule="auto"/>
        <w:jc w:val="both"/>
      </w:pPr>
    </w:p>
    <w:p w:rsidR="00713A5C" w:rsidRPr="00D7042D" w:rsidRDefault="00713A5C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713A5C" w:rsidRDefault="00713A5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1719E" w:rsidRPr="0001719E" w:rsidRDefault="0001719E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01719E">
        <w:rPr>
          <w:color w:val="000000"/>
          <w:sz w:val="22"/>
          <w:szCs w:val="22"/>
        </w:rPr>
        <w:t>В компьютере изображения представляются прямоугольными матрицами точек, обладающих определенным цветом и яркостью. Такое дискретное представление является удобным для ввода, запоминания, обработки в компьютере. Однако для анализа формы объектов такое представление неудобно. Человеку привычнее и проще при описании формы объектов оперировать непрерывными геометрическими фигурами. Основные преимущества непрерывного представления: адекватность его с физической сущностью «сплошных» объектов реального мира, возможность использования для анализа, преобразований и распознавания формы методов «непрерывной» математики.</w:t>
      </w:r>
    </w:p>
    <w:p w:rsidR="0001719E" w:rsidRPr="0001719E" w:rsidRDefault="0001719E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01719E">
        <w:rPr>
          <w:color w:val="000000"/>
          <w:sz w:val="22"/>
          <w:szCs w:val="22"/>
        </w:rPr>
        <w:t xml:space="preserve">В курсе рассматриваются вопросы анализа формы плоских фигур и связанные с этим приложения в области распознавания изображений, компьютерной графики и </w:t>
      </w:r>
      <w:proofErr w:type="spellStart"/>
      <w:r w:rsidRPr="0001719E">
        <w:rPr>
          <w:color w:val="000000"/>
          <w:sz w:val="22"/>
          <w:szCs w:val="22"/>
        </w:rPr>
        <w:t>геоинформатики</w:t>
      </w:r>
      <w:proofErr w:type="spellEnd"/>
      <w:r w:rsidRPr="0001719E">
        <w:rPr>
          <w:color w:val="000000"/>
          <w:sz w:val="22"/>
          <w:szCs w:val="22"/>
        </w:rPr>
        <w:t>. Рассматриваются темы, относящиеся к вычислительной геометрии – геометрический поиск, выпуклые оболочки, пересечения и близость объектов. Вычислительная геометрия является теоретической основой для разработки эффективных алгоритмов работы с изображениями.</w:t>
      </w:r>
    </w:p>
    <w:p w:rsidR="0001719E" w:rsidRDefault="0001719E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13A5C" w:rsidRDefault="00713A5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13A5C" w:rsidRPr="00D7042D" w:rsidRDefault="00713A5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796573" w:rsidRPr="00796573" w:rsidRDefault="00796573" w:rsidP="00D41D5E">
      <w:pPr>
        <w:numPr>
          <w:ilvl w:val="0"/>
          <w:numId w:val="6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>Основные понятия вычислительной геометрии. Мера сложности вычислений. Асимптотический анализ сложности. Рекурсивные алгоритмы. Оценка вычислительной сложности задачи.</w:t>
      </w:r>
    </w:p>
    <w:p w:rsidR="00796573" w:rsidRPr="00796573" w:rsidRDefault="00796573" w:rsidP="00D41D5E">
      <w:pPr>
        <w:numPr>
          <w:ilvl w:val="0"/>
          <w:numId w:val="6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>Алгоритмическая парадигма «разделяй и властвуй». Геометрический поиск. Локализация точки в простом и в выпуклом многоугольнике при уникальном и массовом запросе. Локализация точки в планарном подразбиении.</w:t>
      </w:r>
    </w:p>
    <w:p w:rsidR="00796573" w:rsidRPr="00796573" w:rsidRDefault="00796573" w:rsidP="00D41D5E">
      <w:pPr>
        <w:numPr>
          <w:ilvl w:val="0"/>
          <w:numId w:val="6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>Построение выпуклых оболочек. Алгоритмы Джарвиса, Грэхема. Слияние выпуклых оболочек. Метод редукции для оценки сложности задачи.</w:t>
      </w:r>
    </w:p>
    <w:p w:rsidR="00796573" w:rsidRPr="00796573" w:rsidRDefault="00796573" w:rsidP="00D41D5E">
      <w:pPr>
        <w:numPr>
          <w:ilvl w:val="0"/>
          <w:numId w:val="7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>Пересечения геометрических объектов. Пересечения конечного множества отрезков. Алгоритмическая парадигма плоского заметания. Структуры данных в алгоритме заметания.</w:t>
      </w:r>
    </w:p>
    <w:p w:rsidR="00796573" w:rsidRPr="00796573" w:rsidRDefault="00796573" w:rsidP="00D41D5E">
      <w:pPr>
        <w:numPr>
          <w:ilvl w:val="0"/>
          <w:numId w:val="7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 xml:space="preserve">Близость геометрических объектов. Разбиения Вороного и триангуляции Делоне. Преобразования двойственных графов. Алгоритмы построения триангуляции Делоне: наивные, жадные, инкрементные, </w:t>
      </w:r>
      <w:proofErr w:type="spellStart"/>
      <w:r w:rsidRPr="00796573">
        <w:rPr>
          <w:rFonts w:ascii="Times New Roman" w:hAnsi="Times New Roman" w:cs="Times New Roman"/>
          <w:szCs w:val="22"/>
        </w:rPr>
        <w:t>флип-флоп</w:t>
      </w:r>
      <w:proofErr w:type="spellEnd"/>
      <w:r w:rsidRPr="00796573">
        <w:rPr>
          <w:rFonts w:ascii="Times New Roman" w:hAnsi="Times New Roman" w:cs="Times New Roman"/>
          <w:szCs w:val="22"/>
        </w:rPr>
        <w:t>, рекурсивные. Обобщенные диаграммы Вороного для различных множеств сайтов – кругов, отрезков, многоугольников.</w:t>
      </w:r>
    </w:p>
    <w:p w:rsidR="00796573" w:rsidRPr="0060516C" w:rsidRDefault="00796573" w:rsidP="00D41D5E">
      <w:pPr>
        <w:numPr>
          <w:ilvl w:val="0"/>
          <w:numId w:val="7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>Обобщенная диаграмма Вороного и скелет многоугольной фигуры.</w:t>
      </w:r>
      <w:bookmarkStart w:id="0" w:name=".D0.97.D0.B0.D0.B4.D0.B0.D1.87.D0.B8_.D0"/>
      <w:bookmarkEnd w:id="0"/>
    </w:p>
    <w:p w:rsidR="00257D70" w:rsidRPr="00257D70" w:rsidRDefault="00257D70" w:rsidP="00D41D5E">
      <w:pPr>
        <w:shd w:val="clear" w:color="auto" w:fill="FFFFFF"/>
        <w:spacing w:before="100" w:beforeAutospacing="1" w:after="24" w:line="286" w:lineRule="atLeast"/>
        <w:jc w:val="both"/>
        <w:rPr>
          <w:b/>
          <w:sz w:val="28"/>
          <w:szCs w:val="28"/>
        </w:rPr>
      </w:pPr>
      <w:r w:rsidRPr="00257D70">
        <w:rPr>
          <w:b/>
          <w:sz w:val="28"/>
          <w:szCs w:val="28"/>
        </w:rPr>
        <w:t>Литература</w:t>
      </w:r>
    </w:p>
    <w:p w:rsidR="00796573" w:rsidRPr="00796573" w:rsidRDefault="00796573" w:rsidP="00D41D5E">
      <w:pPr>
        <w:numPr>
          <w:ilvl w:val="0"/>
          <w:numId w:val="77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796573">
        <w:rPr>
          <w:rFonts w:ascii="Times New Roman" w:hAnsi="Times New Roman" w:cs="Times New Roman"/>
          <w:szCs w:val="22"/>
        </w:rPr>
        <w:t xml:space="preserve">Препарата Ф., </w:t>
      </w:r>
      <w:proofErr w:type="spellStart"/>
      <w:r w:rsidRPr="00796573">
        <w:rPr>
          <w:rFonts w:ascii="Times New Roman" w:hAnsi="Times New Roman" w:cs="Times New Roman"/>
          <w:szCs w:val="22"/>
        </w:rPr>
        <w:t>М.Шеймос</w:t>
      </w:r>
      <w:proofErr w:type="spellEnd"/>
      <w:r w:rsidRPr="00796573">
        <w:rPr>
          <w:rFonts w:ascii="Times New Roman" w:hAnsi="Times New Roman" w:cs="Times New Roman"/>
          <w:szCs w:val="22"/>
        </w:rPr>
        <w:t xml:space="preserve"> М. Вычислительная геометрия: введение. Москва: «Мир», 1989.</w:t>
      </w:r>
    </w:p>
    <w:p w:rsidR="00796573" w:rsidRPr="00796573" w:rsidRDefault="00796573" w:rsidP="00D41D5E">
      <w:pPr>
        <w:numPr>
          <w:ilvl w:val="0"/>
          <w:numId w:val="77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796573">
        <w:rPr>
          <w:rFonts w:ascii="Times New Roman" w:hAnsi="Times New Roman" w:cs="Times New Roman"/>
          <w:szCs w:val="22"/>
        </w:rPr>
        <w:t>Местецкий</w:t>
      </w:r>
      <w:proofErr w:type="spellEnd"/>
      <w:r w:rsidRPr="00796573">
        <w:rPr>
          <w:rFonts w:ascii="Times New Roman" w:hAnsi="Times New Roman" w:cs="Times New Roman"/>
          <w:szCs w:val="22"/>
        </w:rPr>
        <w:t xml:space="preserve"> Л.М.</w:t>
      </w:r>
      <w:r w:rsidRPr="00796573">
        <w:rPr>
          <w:rStyle w:val="apple-converted-space"/>
          <w:rFonts w:ascii="Times New Roman" w:hAnsi="Times New Roman" w:cs="Times New Roman"/>
          <w:szCs w:val="22"/>
        </w:rPr>
        <w:t> </w:t>
      </w:r>
      <w:hyperlink r:id="rId6" w:anchor=".D0.9C.D0.BE.D0.BD.D0.BE.D0.B3.D1.80.D0.B0.D1.84.D0.B8.D1.8F" w:tooltip="Участник:Mest" w:history="1">
        <w:r w:rsidRPr="00796573">
          <w:rPr>
            <w:rStyle w:val="a8"/>
            <w:rFonts w:ascii="Times New Roman" w:hAnsi="Times New Roman" w:cs="Times New Roman"/>
            <w:color w:val="5A3696"/>
            <w:szCs w:val="22"/>
          </w:rPr>
          <w:t>Непрерывная морфология бинарных изображений: фигуры, скелеты, циркуляры.</w:t>
        </w:r>
      </w:hyperlink>
      <w:r w:rsidRPr="00796573">
        <w:rPr>
          <w:rStyle w:val="apple-converted-space"/>
          <w:rFonts w:ascii="Times New Roman" w:hAnsi="Times New Roman" w:cs="Times New Roman"/>
          <w:szCs w:val="22"/>
        </w:rPr>
        <w:t> </w:t>
      </w:r>
      <w:r w:rsidRPr="00796573">
        <w:rPr>
          <w:rFonts w:ascii="Times New Roman" w:hAnsi="Times New Roman" w:cs="Times New Roman"/>
          <w:szCs w:val="22"/>
        </w:rPr>
        <w:t xml:space="preserve">Москва: </w:t>
      </w:r>
      <w:proofErr w:type="spellStart"/>
      <w:r w:rsidRPr="00796573">
        <w:rPr>
          <w:rFonts w:ascii="Times New Roman" w:hAnsi="Times New Roman" w:cs="Times New Roman"/>
          <w:szCs w:val="22"/>
        </w:rPr>
        <w:t>Физматлит</w:t>
      </w:r>
      <w:proofErr w:type="spellEnd"/>
      <w:r w:rsidRPr="00796573">
        <w:rPr>
          <w:rFonts w:ascii="Times New Roman" w:hAnsi="Times New Roman" w:cs="Times New Roman"/>
          <w:szCs w:val="22"/>
        </w:rPr>
        <w:t>. 2009.</w:t>
      </w:r>
    </w:p>
    <w:p w:rsidR="00796573" w:rsidRPr="00796573" w:rsidRDefault="00796573" w:rsidP="00D41D5E">
      <w:pPr>
        <w:numPr>
          <w:ilvl w:val="0"/>
          <w:numId w:val="77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796573">
        <w:rPr>
          <w:rFonts w:ascii="Times New Roman" w:hAnsi="Times New Roman" w:cs="Times New Roman"/>
          <w:szCs w:val="22"/>
        </w:rPr>
        <w:t>Местецкий</w:t>
      </w:r>
      <w:proofErr w:type="spellEnd"/>
      <w:r w:rsidRPr="00796573">
        <w:rPr>
          <w:rFonts w:ascii="Times New Roman" w:hAnsi="Times New Roman" w:cs="Times New Roman"/>
          <w:szCs w:val="22"/>
        </w:rPr>
        <w:t xml:space="preserve"> Л.М. Лекции по вычислительной геометрии. Учебное пособие. ВМК МГУ, 2013.</w:t>
      </w:r>
      <w:r w:rsidRPr="00796573">
        <w:rPr>
          <w:rStyle w:val="apple-converted-space"/>
          <w:rFonts w:ascii="Times New Roman" w:hAnsi="Times New Roman" w:cs="Times New Roman"/>
          <w:szCs w:val="22"/>
        </w:rPr>
        <w:t> </w:t>
      </w:r>
      <w:hyperlink r:id="rId7" w:tooltip="Lectures CG.rar" w:history="1">
        <w:r w:rsidRPr="00796573">
          <w:rPr>
            <w:rStyle w:val="a8"/>
            <w:rFonts w:ascii="Times New Roman" w:hAnsi="Times New Roman" w:cs="Times New Roman"/>
            <w:color w:val="5A3696"/>
            <w:szCs w:val="22"/>
          </w:rPr>
          <w:t>Конспект [1.46 Мб]</w:t>
        </w:r>
      </w:hyperlink>
    </w:p>
    <w:p w:rsidR="00796573" w:rsidRPr="00796573" w:rsidRDefault="00796573" w:rsidP="00D41D5E">
      <w:pPr>
        <w:numPr>
          <w:ilvl w:val="0"/>
          <w:numId w:val="77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796573">
        <w:rPr>
          <w:rFonts w:ascii="Times New Roman" w:hAnsi="Times New Roman" w:cs="Times New Roman"/>
          <w:szCs w:val="22"/>
        </w:rPr>
        <w:t>Местецкий</w:t>
      </w:r>
      <w:proofErr w:type="spellEnd"/>
      <w:r w:rsidRPr="00796573">
        <w:rPr>
          <w:rFonts w:ascii="Times New Roman" w:hAnsi="Times New Roman" w:cs="Times New Roman"/>
          <w:szCs w:val="22"/>
        </w:rPr>
        <w:t xml:space="preserve"> Л.М. Лекции по непрерывным морфологическим моделям</w:t>
      </w:r>
      <w:r w:rsidRPr="00796573">
        <w:rPr>
          <w:rStyle w:val="apple-converted-space"/>
          <w:rFonts w:ascii="Times New Roman" w:hAnsi="Times New Roman" w:cs="Times New Roman"/>
          <w:szCs w:val="22"/>
        </w:rPr>
        <w:t> </w:t>
      </w:r>
      <w:hyperlink r:id="rId8" w:tooltip="Lectures Mestetskiy.rar" w:history="1">
        <w:r w:rsidRPr="00796573">
          <w:rPr>
            <w:rStyle w:val="a8"/>
            <w:rFonts w:ascii="Times New Roman" w:hAnsi="Times New Roman" w:cs="Times New Roman"/>
            <w:color w:val="5A3696"/>
            <w:szCs w:val="22"/>
          </w:rPr>
          <w:t xml:space="preserve">Презентации </w:t>
        </w:r>
        <w:proofErr w:type="spellStart"/>
        <w:r w:rsidRPr="00796573">
          <w:rPr>
            <w:rStyle w:val="a8"/>
            <w:rFonts w:ascii="Times New Roman" w:hAnsi="Times New Roman" w:cs="Times New Roman"/>
            <w:color w:val="5A3696"/>
            <w:szCs w:val="22"/>
          </w:rPr>
          <w:t>PowerPoint</w:t>
        </w:r>
        <w:proofErr w:type="spellEnd"/>
        <w:r w:rsidRPr="00796573">
          <w:rPr>
            <w:rStyle w:val="a8"/>
            <w:rFonts w:ascii="Times New Roman" w:hAnsi="Times New Roman" w:cs="Times New Roman"/>
            <w:color w:val="5A3696"/>
            <w:szCs w:val="22"/>
          </w:rPr>
          <w:t xml:space="preserve"> [3.8 Мб]</w:t>
        </w:r>
      </w:hyperlink>
    </w:p>
    <w:p w:rsidR="00D41D5E" w:rsidRDefault="00D41D5E">
      <w:pPr>
        <w:rPr>
          <w:rFonts w:ascii="Times New Roman" w:eastAsia="Times New Roman" w:hAnsi="Times New Roman" w:cs="Times New Roman"/>
          <w:b/>
          <w:color w:val="0000FF"/>
          <w:szCs w:val="22"/>
        </w:rPr>
      </w:pPr>
      <w:r>
        <w:rPr>
          <w:rFonts w:ascii="Times New Roman" w:eastAsia="Times New Roman" w:hAnsi="Times New Roman" w:cs="Times New Roman"/>
          <w:b/>
          <w:color w:val="0000FF"/>
          <w:szCs w:val="22"/>
        </w:rPr>
        <w:br w:type="page"/>
      </w:r>
    </w:p>
    <w:p w:rsidR="00474C09" w:rsidRDefault="00474C09" w:rsidP="00D41D5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Cs w:val="22"/>
        </w:rPr>
      </w:pPr>
    </w:p>
    <w:p w:rsidR="00D41D5E" w:rsidRPr="00713A5C" w:rsidRDefault="00D41D5E" w:rsidP="00D41D5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Cs w:val="22"/>
        </w:rPr>
      </w:pPr>
    </w:p>
    <w:p w:rsidR="00326A01" w:rsidRDefault="0060516C" w:rsidP="0060516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Задачи и алгоритмы вычислительной геометрии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</w:p>
    <w:p w:rsidR="00326A01" w:rsidRDefault="00326A01" w:rsidP="0060516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60516C" w:rsidRPr="00D7042D" w:rsidRDefault="00326A01" w:rsidP="0060516C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color w:val="0000FF"/>
          <w:sz w:val="28"/>
          <w:szCs w:val="28"/>
        </w:rPr>
        <w:t>Местецкий</w:t>
      </w:r>
      <w:proofErr w:type="spellEnd"/>
      <w:r>
        <w:rPr>
          <w:rFonts w:eastAsia="Times New Roman"/>
          <w:b/>
          <w:color w:val="0000FF"/>
          <w:sz w:val="28"/>
          <w:szCs w:val="28"/>
        </w:rPr>
        <w:t xml:space="preserve"> Л.М.</w:t>
      </w:r>
    </w:p>
    <w:p w:rsidR="0060516C" w:rsidRDefault="0060516C" w:rsidP="00D41D5E">
      <w:pPr>
        <w:spacing w:line="240" w:lineRule="auto"/>
        <w:jc w:val="both"/>
      </w:pPr>
    </w:p>
    <w:p w:rsidR="0060516C" w:rsidRPr="00D7042D" w:rsidRDefault="0060516C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60516C" w:rsidRDefault="0060516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0516C" w:rsidRDefault="0060516C" w:rsidP="00D41D5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Эффективные алгоритмы работы с геометрической информацией являются непременным атрибутом всех современных систем компьютерной графики, анализа и распознавания изображений, машинного зрения, геоинформационных систем. Геометрические алгоритмы предоставляют хорошее поле для развития алгоритмического мышления, необходимого в прикладной математике.</w:t>
      </w:r>
    </w:p>
    <w:p w:rsidR="0060516C" w:rsidRDefault="0060516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этом спецкурсе будут рассмотрены классические темы вычислительной геометрии: геометрический поиск, выпуклые оболочки, пересечение и близость объектов, диаграммы Вороного, триангуляции Делоне, скелеты многоугольников.</w:t>
      </w:r>
    </w:p>
    <w:p w:rsidR="0060516C" w:rsidRDefault="0060516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0516C" w:rsidRPr="00D7042D" w:rsidRDefault="0060516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60516C" w:rsidRDefault="0060516C" w:rsidP="00D41D5E">
      <w:pPr>
        <w:numPr>
          <w:ilvl w:val="0"/>
          <w:numId w:val="7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60516C">
        <w:rPr>
          <w:rFonts w:ascii="Times New Roman" w:hAnsi="Times New Roman" w:cs="Times New Roman"/>
          <w:szCs w:val="22"/>
        </w:rPr>
        <w:t>Бинарное изображение как результат сегментации формы. Фигура, как модель формы, открытое множество, связное множество, область, односвязная и многосвязная области, замкнутая область, жорданова кривая</w:t>
      </w:r>
    </w:p>
    <w:p w:rsidR="0060516C" w:rsidRDefault="0060516C" w:rsidP="00D41D5E">
      <w:pPr>
        <w:numPr>
          <w:ilvl w:val="0"/>
          <w:numId w:val="7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60516C">
        <w:rPr>
          <w:rFonts w:ascii="Times New Roman" w:hAnsi="Times New Roman" w:cs="Times New Roman"/>
          <w:szCs w:val="22"/>
        </w:rPr>
        <w:t>Непрерывные и дискретные модели формы. Граничное и скелетное описание фигуры, их достоинства и недостатки. Дискретные модели границы и скелета фигуры. Эквивалентность непрерывной и дискретной моделей формы.</w:t>
      </w:r>
    </w:p>
    <w:p w:rsidR="0060516C" w:rsidRDefault="0060516C" w:rsidP="00D41D5E">
      <w:pPr>
        <w:numPr>
          <w:ilvl w:val="0"/>
          <w:numId w:val="7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60516C">
        <w:rPr>
          <w:rFonts w:ascii="Times New Roman" w:hAnsi="Times New Roman" w:cs="Times New Roman"/>
          <w:szCs w:val="22"/>
        </w:rPr>
        <w:t>Непрерывные границы дискретной фигуры. Связность в дискретном пространстве, дискретная фигура. Треугольные структуры соседства, гексагональные структуры соседства (6-смежность), объектная и компонентная структуры соседства. Граничные пары, граничные треугольники, граничные коридоры дискретной сцены.</w:t>
      </w:r>
    </w:p>
    <w:p w:rsidR="0060516C" w:rsidRPr="0060516C" w:rsidRDefault="0060516C" w:rsidP="00D41D5E">
      <w:pPr>
        <w:numPr>
          <w:ilvl w:val="0"/>
          <w:numId w:val="7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60516C">
        <w:rPr>
          <w:rFonts w:ascii="Times New Roman" w:hAnsi="Times New Roman" w:cs="Times New Roman"/>
          <w:szCs w:val="22"/>
        </w:rPr>
        <w:t>Поиск и прослеживание границы. Постановка задачи прослеживания границ дискретной сцены. Симплексное прослеживание. Прослеживание методом подвижного моста.</w:t>
      </w:r>
    </w:p>
    <w:p w:rsidR="0060516C" w:rsidRPr="0060516C" w:rsidRDefault="0060516C" w:rsidP="00D41D5E">
      <w:pPr>
        <w:numPr>
          <w:ilvl w:val="0"/>
          <w:numId w:val="76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eastAsia="Times New Roman"/>
          <w:b/>
          <w:color w:val="0000FF"/>
          <w:sz w:val="28"/>
          <w:szCs w:val="28"/>
        </w:rPr>
      </w:pPr>
      <w:r w:rsidRPr="0060516C">
        <w:rPr>
          <w:rFonts w:ascii="Times New Roman" w:hAnsi="Times New Roman" w:cs="Times New Roman"/>
          <w:szCs w:val="22"/>
        </w:rPr>
        <w:t>Аппроксимация граничного коридора разделяющей фигурой минимального периметра. Алгоритм вытягивания нити. Аппроксимация границы составными кривыми Безье.</w:t>
      </w:r>
    </w:p>
    <w:p w:rsidR="0060516C" w:rsidRPr="0060516C" w:rsidRDefault="0060516C" w:rsidP="00D41D5E">
      <w:pPr>
        <w:numPr>
          <w:ilvl w:val="0"/>
          <w:numId w:val="76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eastAsia="Times New Roman"/>
          <w:b/>
          <w:color w:val="0000FF"/>
          <w:sz w:val="28"/>
          <w:szCs w:val="28"/>
        </w:rPr>
      </w:pPr>
      <w:r w:rsidRPr="0060516C">
        <w:rPr>
          <w:rFonts w:ascii="Times New Roman" w:hAnsi="Times New Roman" w:cs="Times New Roman"/>
          <w:szCs w:val="22"/>
        </w:rPr>
        <w:t xml:space="preserve">Обобщения диаграммы Вороного и триангуляции Делоне: в манхэттенской и в шахматной метриках, для сайтов-окружностей в метрике </w:t>
      </w:r>
      <w:proofErr w:type="spellStart"/>
      <w:r w:rsidRPr="0060516C">
        <w:rPr>
          <w:rFonts w:ascii="Times New Roman" w:hAnsi="Times New Roman" w:cs="Times New Roman"/>
          <w:szCs w:val="22"/>
        </w:rPr>
        <w:t>Лагерра</w:t>
      </w:r>
      <w:proofErr w:type="spellEnd"/>
      <w:r w:rsidRPr="0060516C">
        <w:rPr>
          <w:rFonts w:ascii="Times New Roman" w:hAnsi="Times New Roman" w:cs="Times New Roman"/>
          <w:szCs w:val="22"/>
        </w:rPr>
        <w:t>, для разделённых сайтов-сегментов.</w:t>
      </w:r>
    </w:p>
    <w:p w:rsidR="0060516C" w:rsidRPr="0060516C" w:rsidRDefault="0060516C" w:rsidP="00D41D5E">
      <w:pPr>
        <w:numPr>
          <w:ilvl w:val="0"/>
          <w:numId w:val="76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eastAsia="Times New Roman"/>
          <w:b/>
          <w:color w:val="0000FF"/>
          <w:sz w:val="28"/>
          <w:szCs w:val="28"/>
        </w:rPr>
      </w:pPr>
      <w:r w:rsidRPr="0060516C">
        <w:rPr>
          <w:rFonts w:ascii="Times New Roman" w:hAnsi="Times New Roman" w:cs="Times New Roman"/>
          <w:szCs w:val="22"/>
        </w:rPr>
        <w:t>Диаграмма Вороного многоугольной фигуры. Связь диаграммы Вороного многоугольника и его скелета, алгоритм построения скелета многоугольника по его диаграмме Вороного. Обобщённая триангуляция Делоне для коллекции сайтов.</w:t>
      </w:r>
    </w:p>
    <w:p w:rsidR="0060516C" w:rsidRPr="0060516C" w:rsidRDefault="0060516C" w:rsidP="00D41D5E">
      <w:pPr>
        <w:numPr>
          <w:ilvl w:val="0"/>
          <w:numId w:val="76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eastAsia="Times New Roman"/>
          <w:b/>
          <w:color w:val="0000FF"/>
          <w:sz w:val="28"/>
          <w:szCs w:val="28"/>
        </w:rPr>
      </w:pPr>
      <w:r w:rsidRPr="0060516C">
        <w:rPr>
          <w:rFonts w:ascii="Times New Roman" w:hAnsi="Times New Roman" w:cs="Times New Roman"/>
          <w:szCs w:val="22"/>
        </w:rPr>
        <w:t>Регуляризация скелета методом стрижки. Силуэт скелетного графа, силуэт подграфа, расстояние между силуэтами. Последовательная стрижка скелета с контролем точности. Стрижка тонких элементов.</w:t>
      </w:r>
    </w:p>
    <w:p w:rsidR="00713A5C" w:rsidRPr="0060516C" w:rsidRDefault="0060516C" w:rsidP="00D41D5E">
      <w:pPr>
        <w:numPr>
          <w:ilvl w:val="0"/>
          <w:numId w:val="76"/>
        </w:numPr>
        <w:shd w:val="clear" w:color="auto" w:fill="FFFFFF"/>
        <w:spacing w:before="100" w:beforeAutospacing="1" w:after="24" w:line="240" w:lineRule="auto"/>
        <w:ind w:left="360"/>
        <w:jc w:val="both"/>
        <w:rPr>
          <w:rFonts w:eastAsia="Times New Roman"/>
          <w:b/>
          <w:color w:val="0000FF"/>
          <w:sz w:val="28"/>
          <w:szCs w:val="28"/>
        </w:rPr>
      </w:pPr>
      <w:r w:rsidRPr="0060516C">
        <w:rPr>
          <w:rFonts w:ascii="Times New Roman" w:hAnsi="Times New Roman" w:cs="Times New Roman"/>
          <w:szCs w:val="22"/>
        </w:rPr>
        <w:t>Циркулярные фигуры и жирные линии. Преобразования формы изображений в компьютерной графике и в распознавании образов. Жирная кривая, циркулярная фигура, осевой граф, функция ширины, силуэт. Деформация циркуляра и задача подгонки, аппроксимация скелета циркуляром.</w:t>
      </w:r>
    </w:p>
    <w:p w:rsidR="00D41D5E" w:rsidRDefault="00D41D5E">
      <w:pPr>
        <w:rPr>
          <w:rFonts w:eastAsia="Times New Roman"/>
          <w:b/>
          <w:color w:val="0000FF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br w:type="page"/>
      </w:r>
    </w:p>
    <w:p w:rsidR="00474C09" w:rsidRDefault="00474C09" w:rsidP="00A7418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326A01" w:rsidRDefault="00A7418C" w:rsidP="00A7418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Логический анализ данных в распознавании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</w:p>
    <w:p w:rsidR="00326A01" w:rsidRDefault="00326A01" w:rsidP="00A7418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A7418C" w:rsidRPr="00D7042D" w:rsidRDefault="00326A01" w:rsidP="00A7418C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color w:val="0000FF"/>
          <w:sz w:val="28"/>
          <w:szCs w:val="28"/>
        </w:rPr>
        <w:t>Дюкова</w:t>
      </w:r>
      <w:proofErr w:type="spellEnd"/>
      <w:r>
        <w:rPr>
          <w:rFonts w:eastAsia="Times New Roman"/>
          <w:b/>
          <w:color w:val="0000FF"/>
          <w:sz w:val="28"/>
          <w:szCs w:val="28"/>
        </w:rPr>
        <w:t xml:space="preserve"> Е.В.</w:t>
      </w:r>
    </w:p>
    <w:p w:rsidR="00A7418C" w:rsidRDefault="00A7418C" w:rsidP="00A7418C">
      <w:pPr>
        <w:spacing w:line="240" w:lineRule="auto"/>
      </w:pPr>
    </w:p>
    <w:p w:rsidR="00A7418C" w:rsidRPr="00D7042D" w:rsidRDefault="00A7418C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A7418C" w:rsidRDefault="00A7418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7418C" w:rsidRDefault="00A7418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спецкурсе будут изложены общие принципы, лежащие в основе дискретных методов анализа информации в задачах распознавания, классификации и прогнозирования. Будут рассмотрены подходы к конструированию процедур распознавания на основе использования аппарата логических функций и методов построения покрытий булевых и целочисленных матриц. Будут изучены основные модели и рассмотрены вопросы, связанные с </w:t>
      </w:r>
      <w:proofErr w:type="spellStart"/>
      <w:r>
        <w:rPr>
          <w:rFonts w:ascii="Times New Roman" w:eastAsia="Times New Roman" w:hAnsi="Times New Roman" w:cs="Times New Roman"/>
        </w:rPr>
        <w:t>исседованием</w:t>
      </w:r>
      <w:proofErr w:type="spellEnd"/>
      <w:r>
        <w:rPr>
          <w:rFonts w:ascii="Times New Roman" w:eastAsia="Times New Roman" w:hAnsi="Times New Roman" w:cs="Times New Roman"/>
        </w:rPr>
        <w:t xml:space="preserve"> сложности их реализации и качества решения прикладных задач.</w:t>
      </w:r>
    </w:p>
    <w:p w:rsidR="00A7418C" w:rsidRDefault="00A7418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7418C" w:rsidRDefault="00A7418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A7418C" w:rsidRDefault="00A7418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>Постановка задачи распознавания. Сущность дискретного подхода к задачам распознавания. Общие принципы построения дискретных (логических) процедур распознавания. Понятие элементарного классификатора. Основные модели дискретных (логических) процедур распознавания и используемые в них семейства элементарных классификаторов.</w:t>
      </w: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>Модели алгоритмов голосования по представительным наборам. Детерминированные и стохастические модели тестовых алгоритмов. Модели алгоритмов голосования, основанные на построении покрытий классов. Модели, основанные на построении решающих деревьев. Методы построения элементарных классификаторов.</w:t>
      </w: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 xml:space="preserve">Основные понятия теории дизъюнктивных нормальных форм. Задача построения сокращенной дизъюнктивной нормальной формы двузначной </w:t>
      </w:r>
      <w:proofErr w:type="spellStart"/>
      <w:proofErr w:type="gramStart"/>
      <w:r w:rsidRPr="00A7418C">
        <w:rPr>
          <w:color w:val="000000"/>
          <w:sz w:val="22"/>
          <w:szCs w:val="22"/>
        </w:rPr>
        <w:t>логи-ческой</w:t>
      </w:r>
      <w:proofErr w:type="spellEnd"/>
      <w:proofErr w:type="gramEnd"/>
      <w:r w:rsidRPr="00A7418C">
        <w:rPr>
          <w:color w:val="000000"/>
          <w:sz w:val="22"/>
          <w:szCs w:val="22"/>
        </w:rPr>
        <w:t xml:space="preserve"> функции, заданной конъюнктивной нормальной формой. Критерии допустимости, неприводимости и максимальности элементарной конъюнкции для двузначной логической функции, заданной конъюнктивной нормальной формой. Способы построения сокращенной дизъюнктивной нормальной формы для всюду определенной двузначной логической функции и частичной двузначной логической функции. Построение элементарных классификаторов на основе преобразования нормальных форм двузначных логических функций.</w:t>
      </w: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>Понятие неприводимого покрытия булевой матрицы. Формулировка задачи построения неприводимых покрытий булевой матрицы как задачи преобразования конъюнктивной нормальной формы монотонной булевой функции в дизъюнктивную нормальную форму. Понятие тупикового покрытия целочисленной матрицы. Формулировка задачи построения тупиковых покрытий целочисленной матрицы как задачи преобразования конъюнктивной нормальной формы двузначной логической функции в дизъюнктивную нормальную форму. Построение элементарных классификаторов на основе поиска покрытий булевых и целочисленных матриц. Геометрическая интерпретация понятий покрытия и тупикового покрытия целочисленной матрицы. Примеры алгоритмов поиска покрытий и тупиковых покрытий булевых и целочисленных матриц, используемых на практике.</w:t>
      </w: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>Сложность реализации дискретных (логических) процедур распознавания. Метрические свойства множества покрытий целочисленной матрицы.</w:t>
      </w: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>Асимптотические оценки типичных значений числа покрытий и длины покрытия целочисленной матрицы. Асимптотические оценки типичных значений числа тупиковых покрытий и длины тупикового покрытия целочисленной матрицы в случае, когда число строк матрицы существенно превосходит число столбцов. Асимптотические оценки типичных значений числа (тупиковых) покрытий с длиной близкой к минимальной. Подходы к оценке сложности трудно решаемых перечислительных задач. Асимптотически оптимальный алгоритм поиска тупиковых покрытий целочисленной матрицы с полиномиальной задержкой.</w:t>
      </w:r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t xml:space="preserve">Методы повышения эффективности дискретных процедур распознавания. Методика предварительного анализа обучающей информации. Выделение типичных для классов объектов и объектов, лежащих на границе между классами. Снижение влияния шумящих признаков. Применение дискретных процедур распознавания для обработки </w:t>
      </w:r>
      <w:proofErr w:type="spellStart"/>
      <w:r w:rsidRPr="00A7418C">
        <w:rPr>
          <w:color w:val="000000"/>
          <w:sz w:val="22"/>
          <w:szCs w:val="22"/>
        </w:rPr>
        <w:t>вещественнозначной</w:t>
      </w:r>
      <w:proofErr w:type="spellEnd"/>
      <w:r w:rsidRPr="00A7418C">
        <w:rPr>
          <w:color w:val="000000"/>
          <w:sz w:val="22"/>
          <w:szCs w:val="22"/>
        </w:rPr>
        <w:t xml:space="preserve"> информации. Проблема понижения значности исходной информации. Полные и частичные перекодировки.</w:t>
      </w:r>
    </w:p>
    <w:p w:rsid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A7418C">
        <w:rPr>
          <w:color w:val="000000"/>
          <w:sz w:val="22"/>
          <w:szCs w:val="22"/>
        </w:rPr>
        <w:lastRenderedPageBreak/>
        <w:t xml:space="preserve">Проблема построения корректных процедур распознавания. </w:t>
      </w:r>
      <w:proofErr w:type="spellStart"/>
      <w:proofErr w:type="gramStart"/>
      <w:r w:rsidRPr="00A7418C">
        <w:rPr>
          <w:color w:val="000000"/>
          <w:sz w:val="22"/>
          <w:szCs w:val="22"/>
        </w:rPr>
        <w:t>Алгебро-логический</w:t>
      </w:r>
      <w:proofErr w:type="spellEnd"/>
      <w:proofErr w:type="gramEnd"/>
      <w:r w:rsidRPr="00A7418C">
        <w:rPr>
          <w:color w:val="000000"/>
          <w:sz w:val="22"/>
          <w:szCs w:val="22"/>
        </w:rPr>
        <w:t xml:space="preserve"> синтез корректных процедур распознавания на базе элементарных классификаторов. Задача классификации (таксономии, кластерного анализа). Процедуры классификации, основанные на построении покрытий классов.</w:t>
      </w:r>
    </w:p>
    <w:p w:rsidR="00474C09" w:rsidRDefault="00474C09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7418C">
        <w:rPr>
          <w:rFonts w:ascii="Arial" w:hAnsi="Arial" w:cs="Arial"/>
          <w:b/>
          <w:color w:val="000000"/>
          <w:sz w:val="28"/>
          <w:szCs w:val="28"/>
        </w:rPr>
        <w:t>Литература</w:t>
      </w:r>
      <w:bookmarkStart w:id="1" w:name=".D0.9E.D1.81.D0.BD.D0.BE.D0.B2.D0.BD.D0."/>
      <w:bookmarkEnd w:id="1"/>
    </w:p>
    <w:p w:rsidR="00A7418C" w:rsidRPr="00A7418C" w:rsidRDefault="00A7418C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7418C">
        <w:rPr>
          <w:rStyle w:val="mw-headline"/>
          <w:b/>
          <w:color w:val="000000"/>
          <w:sz w:val="22"/>
          <w:szCs w:val="22"/>
        </w:rPr>
        <w:t>Основная литература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>Дискретная математика и математические вопросы кибернетики / Под ред. С.Б. Яблонского, О.Б. Лупанова. М.: Наука. 1974.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Дискретные (логические) процедуры распознавания: принципы конструирования, сложность реализации и основные модели. Учебное пособие для студентов математических факультетов педвузов. М: МПГУ. 2003.</w:t>
      </w:r>
      <w:r w:rsidR="00D41D5E">
        <w:rPr>
          <w:rFonts w:ascii="Times New Roman" w:hAnsi="Times New Roman" w:cs="Times New Roman"/>
          <w:szCs w:val="22"/>
        </w:rPr>
        <w:t xml:space="preserve"> </w:t>
      </w:r>
      <w:hyperlink r:id="rId9" w:tooltip="http://www.ccas.ru/frc/papers/djukova03mp.pdf" w:history="1">
        <w:r w:rsidRPr="00A7418C">
          <w:rPr>
            <w:rStyle w:val="a8"/>
            <w:rFonts w:ascii="Times New Roman" w:hAnsi="Times New Roman" w:cs="Times New Roman"/>
            <w:color w:val="3366BB"/>
            <w:szCs w:val="22"/>
          </w:rPr>
          <w:t>Пособие (PDF)</w:t>
        </w:r>
      </w:hyperlink>
      <w:r w:rsidRPr="00A7418C">
        <w:rPr>
          <w:rFonts w:ascii="Times New Roman" w:hAnsi="Times New Roman" w:cs="Times New Roman"/>
          <w:szCs w:val="22"/>
        </w:rPr>
        <w:t>,</w:t>
      </w:r>
      <w:r w:rsidR="00D41D5E">
        <w:rPr>
          <w:rFonts w:ascii="Times New Roman" w:hAnsi="Times New Roman" w:cs="Times New Roman"/>
          <w:szCs w:val="22"/>
        </w:rPr>
        <w:t xml:space="preserve"> </w:t>
      </w:r>
      <w:hyperlink r:id="rId10" w:tooltip="http://www.ccas.ru/frc/papers/djukova03appendix.pdf" w:history="1">
        <w:r w:rsidRPr="00A7418C">
          <w:rPr>
            <w:rStyle w:val="a8"/>
            <w:rFonts w:ascii="Times New Roman" w:hAnsi="Times New Roman" w:cs="Times New Roman"/>
            <w:color w:val="3366BB"/>
            <w:szCs w:val="22"/>
          </w:rPr>
          <w:t>Приложение к пособию (PDF)</w:t>
        </w:r>
      </w:hyperlink>
      <w:r w:rsidRPr="00A7418C">
        <w:rPr>
          <w:rFonts w:ascii="Times New Roman" w:hAnsi="Times New Roman" w:cs="Times New Roman"/>
          <w:szCs w:val="22"/>
        </w:rPr>
        <w:t>.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Алгоритмы распознавания типа Кора: сложность реализации и метрические свойства / Распознавание, классификация, прогноз (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методы и их применение). М.: Наука. 1989. </w:t>
      </w:r>
      <w:proofErr w:type="spellStart"/>
      <w:r w:rsidRPr="00A7418C">
        <w:rPr>
          <w:rFonts w:ascii="Times New Roman" w:hAnsi="Times New Roman" w:cs="Times New Roman"/>
          <w:szCs w:val="22"/>
        </w:rPr>
        <w:t>Вып</w:t>
      </w:r>
      <w:proofErr w:type="spellEnd"/>
      <w:r w:rsidRPr="00A7418C">
        <w:rPr>
          <w:rFonts w:ascii="Times New Roman" w:hAnsi="Times New Roman" w:cs="Times New Roman"/>
          <w:szCs w:val="22"/>
        </w:rPr>
        <w:t>. 2. С. 99-125.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О числе тупиковых покрытий целочисленной матицы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2005. Т. 27, № 1. С. 114-127.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Е.В., Журавлёв Ю.И. Дискретный анализ признаковых описаний в задачах распознавания большой размерности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2000. Т. 40, №8. С. 1264-1278.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Е.В., Журавлев Ю.М., Рудаков К.В. Об </w:t>
      </w:r>
      <w:proofErr w:type="spellStart"/>
      <w:proofErr w:type="gramStart"/>
      <w:r w:rsidRPr="00A7418C">
        <w:rPr>
          <w:rFonts w:ascii="Times New Roman" w:hAnsi="Times New Roman" w:cs="Times New Roman"/>
          <w:szCs w:val="22"/>
        </w:rPr>
        <w:t>алгебро-логическом</w:t>
      </w:r>
      <w:proofErr w:type="spellEnd"/>
      <w:proofErr w:type="gramEnd"/>
      <w:r w:rsidRPr="00A7418C">
        <w:rPr>
          <w:rFonts w:ascii="Times New Roman" w:hAnsi="Times New Roman" w:cs="Times New Roman"/>
          <w:szCs w:val="22"/>
        </w:rPr>
        <w:t xml:space="preserve"> синтезе корректных процедур распознавания на базе элементарных алгоритмов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1996. Т. 36, № 8. С. 217-225.</w:t>
      </w:r>
    </w:p>
    <w:p w:rsidR="00A7418C" w:rsidRP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Е.В., </w:t>
      </w:r>
      <w:proofErr w:type="spellStart"/>
      <w:r w:rsidRPr="00A7418C">
        <w:rPr>
          <w:rFonts w:ascii="Times New Roman" w:hAnsi="Times New Roman" w:cs="Times New Roman"/>
          <w:szCs w:val="22"/>
        </w:rPr>
        <w:t>Инякин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А.С. О процедурах классификации, основанных на построении покрытий классов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2003. Т. 43, № 12. С. 1910-1921.</w:t>
      </w:r>
    </w:p>
    <w:p w:rsidR="00A7418C" w:rsidRDefault="00A7418C" w:rsidP="00D41D5E">
      <w:pPr>
        <w:numPr>
          <w:ilvl w:val="0"/>
          <w:numId w:val="63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Е.В., Песков Н.В. Поиск информативных фрагментов описаний объектов в дискретных процедурах распознавания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ма-тем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2002. Том 42, № 5. С. 741-753.</w:t>
      </w:r>
    </w:p>
    <w:p w:rsidR="00A7418C" w:rsidRPr="00A7418C" w:rsidRDefault="00A7418C" w:rsidP="00D41D5E">
      <w:pPr>
        <w:shd w:val="clear" w:color="auto" w:fill="FFFFFF"/>
        <w:spacing w:before="100" w:beforeAutospacing="1" w:after="24" w:line="286" w:lineRule="atLeast"/>
        <w:jc w:val="both"/>
        <w:rPr>
          <w:rFonts w:ascii="Times New Roman" w:hAnsi="Times New Roman" w:cs="Times New Roman"/>
          <w:b/>
          <w:szCs w:val="22"/>
        </w:rPr>
      </w:pPr>
      <w:r w:rsidRPr="00A7418C">
        <w:rPr>
          <w:rStyle w:val="mw-headline"/>
          <w:rFonts w:ascii="Times New Roman" w:hAnsi="Times New Roman" w:cs="Times New Roman"/>
          <w:b/>
          <w:szCs w:val="22"/>
        </w:rPr>
        <w:t>Дополнительная литература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 xml:space="preserve">Баскакова Л.В., Журавлёв Ю.И. Модель распознающих алгоритмов с представительными наборами и системами опорных множеств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1981. Т. 21, №5. С. 1264-1275.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Вайнцвайг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М.Н. Алгоритм обучения распознаванию образов «Кора» / </w:t>
      </w:r>
      <w:proofErr w:type="spellStart"/>
      <w:proofErr w:type="gramStart"/>
      <w:r w:rsidRPr="00A7418C">
        <w:rPr>
          <w:rFonts w:ascii="Times New Roman" w:hAnsi="Times New Roman" w:cs="Times New Roman"/>
          <w:szCs w:val="22"/>
        </w:rPr>
        <w:t>Ал-горитмы</w:t>
      </w:r>
      <w:proofErr w:type="spellEnd"/>
      <w:proofErr w:type="gramEnd"/>
      <w:r w:rsidRPr="00A7418C">
        <w:rPr>
          <w:rFonts w:ascii="Times New Roman" w:hAnsi="Times New Roman" w:cs="Times New Roman"/>
          <w:szCs w:val="22"/>
        </w:rPr>
        <w:t xml:space="preserve"> обучения распознаванию образов. М.: Сов. Радио. 1973. С. 82-91.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 xml:space="preserve">Дмитриев А.И., Журавлев Ю.И., </w:t>
      </w:r>
      <w:proofErr w:type="spellStart"/>
      <w:r w:rsidRPr="00A7418C">
        <w:rPr>
          <w:rFonts w:ascii="Times New Roman" w:hAnsi="Times New Roman" w:cs="Times New Roman"/>
          <w:szCs w:val="22"/>
        </w:rPr>
        <w:t>Кренделев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Ф.П. О математических принципах классификации предметов или явлений / Дискретный анализ. </w:t>
      </w:r>
      <w:proofErr w:type="spellStart"/>
      <w:proofErr w:type="gramStart"/>
      <w:r w:rsidRPr="00A7418C">
        <w:rPr>
          <w:rFonts w:ascii="Times New Roman" w:hAnsi="Times New Roman" w:cs="Times New Roman"/>
          <w:szCs w:val="22"/>
        </w:rPr>
        <w:t>Новоси-бирск</w:t>
      </w:r>
      <w:proofErr w:type="spellEnd"/>
      <w:proofErr w:type="gramEnd"/>
      <w:r w:rsidRPr="00A7418C">
        <w:rPr>
          <w:rFonts w:ascii="Times New Roman" w:hAnsi="Times New Roman" w:cs="Times New Roman"/>
          <w:szCs w:val="22"/>
        </w:rPr>
        <w:t xml:space="preserve">: ИМ СО АН СССР. 1966. </w:t>
      </w:r>
      <w:proofErr w:type="spellStart"/>
      <w:r w:rsidRPr="00A7418C">
        <w:rPr>
          <w:rFonts w:ascii="Times New Roman" w:hAnsi="Times New Roman" w:cs="Times New Roman"/>
          <w:szCs w:val="22"/>
        </w:rPr>
        <w:t>Вып</w:t>
      </w:r>
      <w:proofErr w:type="spellEnd"/>
      <w:r w:rsidRPr="00A7418C">
        <w:rPr>
          <w:rFonts w:ascii="Times New Roman" w:hAnsi="Times New Roman" w:cs="Times New Roman"/>
          <w:szCs w:val="22"/>
        </w:rPr>
        <w:t>. 7. С. 3-17.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 xml:space="preserve">Донской В.И. Алгоритмы обучения, основанные на построении решающих деревьев // </w:t>
      </w:r>
      <w:proofErr w:type="spellStart"/>
      <w:r w:rsidRPr="00A7418C">
        <w:rPr>
          <w:rFonts w:ascii="Times New Roman" w:hAnsi="Times New Roman" w:cs="Times New Roman"/>
          <w:szCs w:val="22"/>
        </w:rPr>
        <w:t>ЖВМиМФ</w:t>
      </w:r>
      <w:proofErr w:type="spellEnd"/>
      <w:r w:rsidRPr="00A7418C">
        <w:rPr>
          <w:rFonts w:ascii="Times New Roman" w:hAnsi="Times New Roman" w:cs="Times New Roman"/>
          <w:szCs w:val="22"/>
        </w:rPr>
        <w:t>. 1982. Т. 22, № 4. С. 963-974.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Об асимптотически оптимальном алгоритме построения тупиковых тестов // ДАН СССР. 1977. 233, № 4. С. 527-530.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Асимптотически оптимальные тестовые алгоритмы в задачах распознавания / </w:t>
      </w:r>
      <w:proofErr w:type="spellStart"/>
      <w:r w:rsidRPr="00A7418C">
        <w:rPr>
          <w:rFonts w:ascii="Times New Roman" w:hAnsi="Times New Roman" w:cs="Times New Roman"/>
          <w:szCs w:val="22"/>
        </w:rPr>
        <w:t>Пробл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кибернетики. М.: Наука. 1982. </w:t>
      </w:r>
      <w:proofErr w:type="spellStart"/>
      <w:r w:rsidRPr="00A7418C">
        <w:rPr>
          <w:rFonts w:ascii="Times New Roman" w:hAnsi="Times New Roman" w:cs="Times New Roman"/>
          <w:szCs w:val="22"/>
        </w:rPr>
        <w:t>Вып</w:t>
      </w:r>
      <w:proofErr w:type="spellEnd"/>
      <w:r w:rsidRPr="00A7418C">
        <w:rPr>
          <w:rFonts w:ascii="Times New Roman" w:hAnsi="Times New Roman" w:cs="Times New Roman"/>
          <w:szCs w:val="22"/>
        </w:rPr>
        <w:t>. 39. С. 165-199.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О сложности реализации некоторых процедур распознавания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1987. Т. 27, №1. С.114-127.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Асимптотические оценки некоторых характеристик множества представительных наборов и задача об устойчивости //Ж.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1995. Т. 35, № 1. С. 122-134.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Дюкова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Е.В. О сложности реализации дискретных (логических) процедур распознавания // Ж. </w:t>
      </w:r>
      <w:proofErr w:type="spellStart"/>
      <w:r w:rsidRPr="00A7418C">
        <w:rPr>
          <w:rFonts w:ascii="Times New Roman" w:hAnsi="Times New Roman" w:cs="Times New Roman"/>
          <w:szCs w:val="22"/>
        </w:rPr>
        <w:t>вычисл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>. физ. 2004. Т. 44, № 3. С. 550-572.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>Журавлев Ю.И. Избранные научные труды. М.: Изд. Магистр. 1998. 416 с.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 xml:space="preserve">Кузнецов В.Е. Об одном стохастическом алгоритме вычисления информативных характеристик таблиц по методу тестов / Дискретный анализ. </w:t>
      </w:r>
      <w:proofErr w:type="spellStart"/>
      <w:proofErr w:type="gramStart"/>
      <w:r w:rsidRPr="00A7418C">
        <w:rPr>
          <w:rFonts w:ascii="Times New Roman" w:hAnsi="Times New Roman" w:cs="Times New Roman"/>
          <w:szCs w:val="22"/>
        </w:rPr>
        <w:t>Новоси-бирск</w:t>
      </w:r>
      <w:proofErr w:type="spellEnd"/>
      <w:proofErr w:type="gramEnd"/>
      <w:r w:rsidRPr="00A7418C">
        <w:rPr>
          <w:rFonts w:ascii="Times New Roman" w:hAnsi="Times New Roman" w:cs="Times New Roman"/>
          <w:szCs w:val="22"/>
        </w:rPr>
        <w:t xml:space="preserve">: ИМ СО АН СССР. 1973. </w:t>
      </w:r>
      <w:proofErr w:type="spellStart"/>
      <w:r w:rsidRPr="00A7418C">
        <w:rPr>
          <w:rFonts w:ascii="Times New Roman" w:hAnsi="Times New Roman" w:cs="Times New Roman"/>
          <w:szCs w:val="22"/>
        </w:rPr>
        <w:t>Вып</w:t>
      </w:r>
      <w:proofErr w:type="spellEnd"/>
      <w:r w:rsidRPr="00A7418C">
        <w:rPr>
          <w:rFonts w:ascii="Times New Roman" w:hAnsi="Times New Roman" w:cs="Times New Roman"/>
          <w:szCs w:val="22"/>
        </w:rPr>
        <w:t>. 23. С. 8-23.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lastRenderedPageBreak/>
        <w:t>Рязанов В.В. О построении оптимальных алгоритмов распознавания и таксономии (классификации) при решении прикладных задач / Распознавание, классификация, прогноз (</w:t>
      </w:r>
      <w:proofErr w:type="spellStart"/>
      <w:r w:rsidRPr="00A7418C">
        <w:rPr>
          <w:rFonts w:ascii="Times New Roman" w:hAnsi="Times New Roman" w:cs="Times New Roman"/>
          <w:szCs w:val="22"/>
        </w:rPr>
        <w:t>матем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. методы и их применение). М.: Наука. 1988. </w:t>
      </w:r>
      <w:proofErr w:type="spellStart"/>
      <w:r w:rsidRPr="00A7418C">
        <w:rPr>
          <w:rFonts w:ascii="Times New Roman" w:hAnsi="Times New Roman" w:cs="Times New Roman"/>
          <w:szCs w:val="22"/>
        </w:rPr>
        <w:t>Вып</w:t>
      </w:r>
      <w:proofErr w:type="spellEnd"/>
      <w:r w:rsidRPr="00A7418C">
        <w:rPr>
          <w:rFonts w:ascii="Times New Roman" w:hAnsi="Times New Roman" w:cs="Times New Roman"/>
          <w:szCs w:val="22"/>
        </w:rPr>
        <w:t>. 1. С. 229-279.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A7418C">
        <w:rPr>
          <w:rFonts w:ascii="Times New Roman" w:hAnsi="Times New Roman" w:cs="Times New Roman"/>
          <w:szCs w:val="22"/>
        </w:rPr>
        <w:t>Чегис</w:t>
      </w:r>
      <w:proofErr w:type="spellEnd"/>
      <w:r w:rsidRPr="00A7418C">
        <w:rPr>
          <w:rFonts w:ascii="Times New Roman" w:hAnsi="Times New Roman" w:cs="Times New Roman"/>
          <w:szCs w:val="22"/>
        </w:rPr>
        <w:t xml:space="preserve"> И.А., Яблонский С.В. Логические способы контроля электрических схем // Тр. МИАН СССР. М.: 1958.</w:t>
      </w:r>
    </w:p>
    <w:p w:rsidR="00A7418C" w:rsidRPr="00A7418C" w:rsidRDefault="00A7418C" w:rsidP="00D41D5E">
      <w:pPr>
        <w:numPr>
          <w:ilvl w:val="0"/>
          <w:numId w:val="64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A7418C">
        <w:rPr>
          <w:rFonts w:ascii="Times New Roman" w:hAnsi="Times New Roman" w:cs="Times New Roman"/>
          <w:szCs w:val="22"/>
        </w:rPr>
        <w:t>Яблонский С.В. Введение в дискретную математику. М.: Наука. 1986.</w:t>
      </w:r>
    </w:p>
    <w:p w:rsidR="00D41D5E" w:rsidRDefault="00D41D5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474C09" w:rsidRDefault="00474C09" w:rsidP="00813361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2F0C07" w:rsidRDefault="00813361" w:rsidP="00813361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Методы машинного обучения и поиск достоверных закономерностей в данных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</w:p>
    <w:p w:rsidR="002F0C07" w:rsidRDefault="002F0C07" w:rsidP="00813361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813361" w:rsidRPr="00D7042D" w:rsidRDefault="002F0C07" w:rsidP="00813361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color w:val="0000FF"/>
          <w:sz w:val="28"/>
          <w:szCs w:val="28"/>
        </w:rPr>
        <w:t>Сенько</w:t>
      </w:r>
      <w:proofErr w:type="spellEnd"/>
      <w:r>
        <w:rPr>
          <w:rFonts w:eastAsia="Times New Roman"/>
          <w:b/>
          <w:color w:val="0000FF"/>
          <w:sz w:val="28"/>
          <w:szCs w:val="28"/>
        </w:rPr>
        <w:t xml:space="preserve"> О.В.</w:t>
      </w:r>
    </w:p>
    <w:p w:rsidR="00813361" w:rsidRDefault="00813361" w:rsidP="00813361">
      <w:pPr>
        <w:spacing w:line="240" w:lineRule="auto"/>
      </w:pPr>
    </w:p>
    <w:p w:rsidR="00813361" w:rsidRPr="00D7042D" w:rsidRDefault="00813361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813361" w:rsidRDefault="00813361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0751C" w:rsidRDefault="00B075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0751C">
        <w:rPr>
          <w:rFonts w:ascii="Times New Roman" w:eastAsia="Times New Roman" w:hAnsi="Times New Roman" w:cs="Times New Roman"/>
        </w:rPr>
        <w:t>В курсе обсуждаются</w:t>
      </w:r>
      <w:r>
        <w:rPr>
          <w:rFonts w:ascii="Times New Roman" w:eastAsia="Times New Roman" w:hAnsi="Times New Roman" w:cs="Times New Roman"/>
        </w:rPr>
        <w:t xml:space="preserve"> </w:t>
      </w:r>
      <w:r w:rsidRPr="00B0751C">
        <w:rPr>
          <w:rFonts w:ascii="Times New Roman" w:eastAsia="Times New Roman" w:hAnsi="Times New Roman" w:cs="Times New Roman"/>
        </w:rPr>
        <w:t>основные проблемы, возникающие при</w:t>
      </w:r>
      <w:r>
        <w:rPr>
          <w:rFonts w:ascii="Times New Roman" w:eastAsia="Times New Roman" w:hAnsi="Times New Roman" w:cs="Times New Roman"/>
        </w:rPr>
        <w:t xml:space="preserve"> </w:t>
      </w:r>
      <w:r w:rsidRPr="00B0751C">
        <w:rPr>
          <w:rFonts w:ascii="Times New Roman" w:eastAsia="Times New Roman" w:hAnsi="Times New Roman" w:cs="Times New Roman"/>
        </w:rPr>
        <w:t>использовании методов обучения по прецедентам (машинного обучения). Даётся краткий обзор существующих методов распознавания и регрессионного анализа. Рассказывается о способах оценки точности на генеральной совокупности (обобщающей способности). Обсуждаются различные способы повышения обобщающей способности методов машинного обучения.</w:t>
      </w:r>
    </w:p>
    <w:p w:rsidR="00B0751C" w:rsidRDefault="00B075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0751C" w:rsidRDefault="00B075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0751C">
        <w:rPr>
          <w:rFonts w:ascii="Times New Roman" w:eastAsia="Times New Roman" w:hAnsi="Times New Roman" w:cs="Times New Roman"/>
        </w:rPr>
        <w:t>Рассказывается о тесно связанной с</w:t>
      </w:r>
      <w:r>
        <w:rPr>
          <w:rFonts w:ascii="Times New Roman" w:eastAsia="Times New Roman" w:hAnsi="Times New Roman" w:cs="Times New Roman"/>
        </w:rPr>
        <w:t xml:space="preserve"> </w:t>
      </w:r>
      <w:r w:rsidRPr="00B0751C">
        <w:rPr>
          <w:rFonts w:ascii="Times New Roman" w:eastAsia="Times New Roman" w:hAnsi="Times New Roman" w:cs="Times New Roman"/>
        </w:rPr>
        <w:t>задачей машинного обучения задаче поиска закономерностей в данных. Под закономерностью понимается некоторое относительно простое правило, связывающее прогнозируемую величину с другими переменными. Рассказывается о современных методах статистической верификации закономерностей, основанных на перестановочных тестах. Обсуждаются методы распознавания и регрессионного анализа, основанные методы, основанные на вычислении коллективных решений по системам закономерностей. Рассказывается также о различных методах кластерного анализа и способах их применения.</w:t>
      </w:r>
    </w:p>
    <w:p w:rsidR="00B0751C" w:rsidRDefault="00B075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13361" w:rsidRDefault="00B0751C" w:rsidP="00D41D5E">
      <w:p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B0751C">
        <w:rPr>
          <w:rFonts w:ascii="Times New Roman" w:hAnsi="Times New Roman" w:cs="Times New Roman"/>
          <w:szCs w:val="22"/>
        </w:rPr>
        <w:t>Приведены примеры успешно решённых задач</w:t>
      </w:r>
      <w:r>
        <w:rPr>
          <w:rFonts w:ascii="Times New Roman" w:hAnsi="Times New Roman" w:cs="Times New Roman"/>
          <w:szCs w:val="22"/>
        </w:rPr>
        <w:t xml:space="preserve"> </w:t>
      </w:r>
      <w:r w:rsidRPr="00B0751C">
        <w:rPr>
          <w:rFonts w:ascii="Times New Roman" w:hAnsi="Times New Roman" w:cs="Times New Roman"/>
          <w:szCs w:val="22"/>
        </w:rPr>
        <w:t xml:space="preserve">диагностики, прогнозирования, </w:t>
      </w:r>
      <w:proofErr w:type="spellStart"/>
      <w:r w:rsidRPr="00B0751C">
        <w:rPr>
          <w:rFonts w:ascii="Times New Roman" w:hAnsi="Times New Roman" w:cs="Times New Roman"/>
          <w:szCs w:val="22"/>
        </w:rPr>
        <w:t>интеллектульного</w:t>
      </w:r>
      <w:proofErr w:type="spellEnd"/>
      <w:r w:rsidRPr="00B0751C">
        <w:rPr>
          <w:rFonts w:ascii="Times New Roman" w:hAnsi="Times New Roman" w:cs="Times New Roman"/>
          <w:szCs w:val="22"/>
        </w:rPr>
        <w:t xml:space="preserve"> анализа данных в различных областях, включая медицину, антропологию, социологию, химию др.</w:t>
      </w:r>
    </w:p>
    <w:p w:rsidR="00B0751C" w:rsidRDefault="00B075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05BCC" w:rsidRDefault="00505BC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813361" w:rsidRDefault="00813361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066CAA" w:rsidRPr="002E4E79" w:rsidRDefault="00066CAA" w:rsidP="00D41D5E">
      <w:pPr>
        <w:spacing w:line="360" w:lineRule="auto"/>
        <w:jc w:val="both"/>
        <w:rPr>
          <w:szCs w:val="22"/>
        </w:rPr>
      </w:pP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Область использования и основные задачи методов машинного обучения (ММО)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Основные проблемы, возникающие при использовании ММО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Методы точности прогнозирования для обученных алгоритмов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Краткий обзор методов линейного регрессионного анализа, включая методы, основанные на регуляризации (гребневая регрессия, Лассо, эластичная сеть)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Краткий обзор методов распознавания, включая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  <w:lang w:val="en-US"/>
        </w:rPr>
      </w:pPr>
      <w:r w:rsidRPr="002E4E79">
        <w:rPr>
          <w:sz w:val="22"/>
          <w:szCs w:val="22"/>
        </w:rPr>
        <w:t>статистические методы</w:t>
      </w:r>
      <w:r w:rsidRPr="002E4E79">
        <w:rPr>
          <w:sz w:val="22"/>
          <w:szCs w:val="22"/>
          <w:lang w:val="en-US"/>
        </w:rPr>
        <w:t>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proofErr w:type="spellStart"/>
      <w:r w:rsidRPr="002E4E79">
        <w:rPr>
          <w:sz w:val="22"/>
          <w:szCs w:val="22"/>
        </w:rPr>
        <w:t>нейросетевые</w:t>
      </w:r>
      <w:proofErr w:type="spellEnd"/>
      <w:r w:rsidRPr="002E4E79">
        <w:rPr>
          <w:sz w:val="22"/>
          <w:szCs w:val="22"/>
        </w:rPr>
        <w:t xml:space="preserve"> методы</w:t>
      </w:r>
      <w:r w:rsidRPr="002E4E79">
        <w:rPr>
          <w:sz w:val="22"/>
          <w:szCs w:val="22"/>
          <w:lang w:val="en-US"/>
        </w:rPr>
        <w:t>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решающие деревья и леса;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комбинаторно-логические методы;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метод опорных векторов;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методы, основанные на голосовании по системам закономерностей,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 xml:space="preserve">метод </w:t>
      </w:r>
      <w:proofErr w:type="spellStart"/>
      <w:r w:rsidRPr="002E4E79">
        <w:rPr>
          <w:sz w:val="22"/>
          <w:szCs w:val="22"/>
        </w:rPr>
        <w:t>мультимодельных</w:t>
      </w:r>
      <w:proofErr w:type="spellEnd"/>
      <w:r w:rsidRPr="002E4E79">
        <w:rPr>
          <w:sz w:val="22"/>
          <w:szCs w:val="22"/>
        </w:rPr>
        <w:t xml:space="preserve"> статистически взвешенных синдромов.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 xml:space="preserve">Анализ </w:t>
      </w:r>
      <w:r w:rsidRPr="002E4E79">
        <w:rPr>
          <w:sz w:val="22"/>
          <w:szCs w:val="22"/>
          <w:lang w:val="en-US"/>
        </w:rPr>
        <w:t>ROC</w:t>
      </w:r>
      <w:r w:rsidRPr="002E4E79">
        <w:rPr>
          <w:sz w:val="22"/>
          <w:szCs w:val="22"/>
        </w:rPr>
        <w:t>-кривых как способ оценки эффективности методов распознавания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Понятие обобщённой ошибки прогнозирования в машинном обучении.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Структура обобщённой ошибки (трёх компонентное разложение</w:t>
      </w:r>
      <w:proofErr w:type="gramStart"/>
      <w:r w:rsidRPr="002E4E79">
        <w:rPr>
          <w:sz w:val="22"/>
          <w:szCs w:val="22"/>
        </w:rPr>
        <w:t xml:space="preserve"> )</w:t>
      </w:r>
      <w:proofErr w:type="gramEnd"/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Краткий обзор коллективных методо</w:t>
      </w:r>
      <w:r w:rsidR="002E4E79" w:rsidRPr="002E4E79">
        <w:rPr>
          <w:sz w:val="22"/>
          <w:szCs w:val="22"/>
        </w:rPr>
        <w:t>в</w:t>
      </w:r>
      <w:r w:rsidRPr="002E4E79">
        <w:rPr>
          <w:sz w:val="22"/>
          <w:szCs w:val="22"/>
        </w:rPr>
        <w:t xml:space="preserve"> в машинном обучении, включая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простейшие комитеты;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логическая коррекция;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алгебраическая коррекция.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Выпуклые комбинации (ВК) прогностических алгоритмов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структура ошибки ВК;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структура составляющих обобщённой ошибки для ВК,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lastRenderedPageBreak/>
        <w:t>методы поиска оптимальных ВК, основанные на концепции несократимых и нерасширяемых наборов;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метод выпуклой регрессии, сравнение с Лассо и эластичной сетью.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Методы верификации закономерностей, основанные на перестановочных тестах, включая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верификацию простейших моделей;</w:t>
      </w:r>
    </w:p>
    <w:p w:rsidR="00066CAA" w:rsidRPr="002E4E79" w:rsidRDefault="00066CAA" w:rsidP="00D41D5E">
      <w:pPr>
        <w:pStyle w:val="ab"/>
        <w:numPr>
          <w:ilvl w:val="1"/>
          <w:numId w:val="81"/>
        </w:numPr>
        <w:spacing w:line="360" w:lineRule="auto"/>
        <w:jc w:val="both"/>
        <w:rPr>
          <w:sz w:val="22"/>
          <w:szCs w:val="22"/>
        </w:rPr>
      </w:pPr>
      <w:r w:rsidRPr="002E4E79">
        <w:rPr>
          <w:sz w:val="22"/>
          <w:szCs w:val="22"/>
        </w:rPr>
        <w:t xml:space="preserve">оценка обоснованности использования более сложной модели по отношению </w:t>
      </w:r>
      <w:proofErr w:type="gramStart"/>
      <w:r w:rsidRPr="002E4E79">
        <w:rPr>
          <w:sz w:val="22"/>
          <w:szCs w:val="22"/>
        </w:rPr>
        <w:t>к</w:t>
      </w:r>
      <w:proofErr w:type="gramEnd"/>
      <w:r w:rsidRPr="002E4E79">
        <w:rPr>
          <w:sz w:val="22"/>
          <w:szCs w:val="22"/>
        </w:rPr>
        <w:t xml:space="preserve"> простой (лезвие Оккама).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Метод интеллектуального анализа данных (ИАД), основанный на оптимальных достоверных разбиениях.</w:t>
      </w:r>
    </w:p>
    <w:p w:rsidR="00066CAA" w:rsidRPr="002E4E79" w:rsidRDefault="00066CAA" w:rsidP="00D41D5E">
      <w:pPr>
        <w:pStyle w:val="ab"/>
        <w:numPr>
          <w:ilvl w:val="0"/>
          <w:numId w:val="8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2E4E79">
        <w:rPr>
          <w:sz w:val="22"/>
          <w:szCs w:val="22"/>
        </w:rPr>
        <w:t>Примеры использования в ММО и ИАД для решения медицинских задач.</w:t>
      </w:r>
    </w:p>
    <w:p w:rsidR="00C55B3B" w:rsidRDefault="00C55B3B" w:rsidP="00D41D5E">
      <w:pPr>
        <w:shd w:val="clear" w:color="auto" w:fill="FFFFFF"/>
        <w:spacing w:before="100" w:beforeAutospacing="1" w:after="24" w:line="286" w:lineRule="atLeast"/>
        <w:jc w:val="both"/>
        <w:rPr>
          <w:b/>
          <w:sz w:val="28"/>
          <w:szCs w:val="28"/>
        </w:rPr>
      </w:pPr>
      <w:r w:rsidRPr="00C55B3B">
        <w:rPr>
          <w:b/>
          <w:sz w:val="28"/>
          <w:szCs w:val="28"/>
        </w:rPr>
        <w:t>Литература</w:t>
      </w:r>
    </w:p>
    <w:p w:rsidR="00C55B3B" w:rsidRPr="00C55B3B" w:rsidRDefault="00C55B3B" w:rsidP="00D41D5E">
      <w:pPr>
        <w:numPr>
          <w:ilvl w:val="0"/>
          <w:numId w:val="7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C55B3B">
        <w:rPr>
          <w:rFonts w:ascii="Times New Roman" w:hAnsi="Times New Roman" w:cs="Times New Roman"/>
          <w:szCs w:val="22"/>
        </w:rPr>
        <w:t>Журавлёв Ю.И. Рязанов В.В. Сенько О.В. РАСПОЗНАВАНИЕ. Математические методы. Программная система. Применения. - Москва: Фазис, 2006</w:t>
      </w:r>
    </w:p>
    <w:p w:rsidR="00C55B3B" w:rsidRPr="00C55B3B" w:rsidRDefault="00C55B3B" w:rsidP="00D41D5E">
      <w:pPr>
        <w:numPr>
          <w:ilvl w:val="0"/>
          <w:numId w:val="7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C55B3B">
        <w:rPr>
          <w:rFonts w:ascii="Times New Roman" w:hAnsi="Times New Roman" w:cs="Times New Roman"/>
          <w:szCs w:val="22"/>
        </w:rPr>
        <w:t xml:space="preserve">Сенько О.В. Перестановочный тест в методе оптимальных разбиений. // Ж. </w:t>
      </w:r>
      <w:proofErr w:type="spellStart"/>
      <w:r w:rsidRPr="00C55B3B">
        <w:rPr>
          <w:rFonts w:ascii="Times New Roman" w:hAnsi="Times New Roman" w:cs="Times New Roman"/>
          <w:szCs w:val="22"/>
        </w:rPr>
        <w:t>выч</w:t>
      </w:r>
      <w:proofErr w:type="spellEnd"/>
      <w:r w:rsidRPr="00C55B3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C55B3B">
        <w:rPr>
          <w:rFonts w:ascii="Times New Roman" w:hAnsi="Times New Roman" w:cs="Times New Roman"/>
          <w:szCs w:val="22"/>
        </w:rPr>
        <w:t>матем</w:t>
      </w:r>
      <w:proofErr w:type="spellEnd"/>
      <w:r w:rsidRPr="00C55B3B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C55B3B">
        <w:rPr>
          <w:rFonts w:ascii="Times New Roman" w:hAnsi="Times New Roman" w:cs="Times New Roman"/>
          <w:szCs w:val="22"/>
        </w:rPr>
        <w:t>матем</w:t>
      </w:r>
      <w:proofErr w:type="spellEnd"/>
      <w:r w:rsidRPr="00C55B3B">
        <w:rPr>
          <w:rFonts w:ascii="Times New Roman" w:hAnsi="Times New Roman" w:cs="Times New Roman"/>
          <w:szCs w:val="22"/>
        </w:rPr>
        <w:t>. физ. N9, 2003, с.1438-1447.</w:t>
      </w:r>
    </w:p>
    <w:p w:rsidR="00C55B3B" w:rsidRPr="00C55B3B" w:rsidRDefault="00C55B3B" w:rsidP="00D41D5E">
      <w:pPr>
        <w:numPr>
          <w:ilvl w:val="0"/>
          <w:numId w:val="7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C55B3B">
        <w:rPr>
          <w:rFonts w:ascii="Times New Roman" w:hAnsi="Times New Roman" w:cs="Times New Roman"/>
          <w:szCs w:val="22"/>
        </w:rPr>
        <w:t xml:space="preserve">А.В. Кузнецова, И.В. Костомарова, Н.Н. Водолагина, Н.А. Малыгина, О.В. </w:t>
      </w:r>
      <w:proofErr w:type="spellStart"/>
      <w:r w:rsidRPr="00C55B3B">
        <w:rPr>
          <w:rFonts w:ascii="Times New Roman" w:hAnsi="Times New Roman" w:cs="Times New Roman"/>
          <w:szCs w:val="22"/>
        </w:rPr>
        <w:t>Сенько</w:t>
      </w:r>
      <w:proofErr w:type="spellEnd"/>
      <w:r w:rsidRPr="00C55B3B">
        <w:rPr>
          <w:rFonts w:ascii="Times New Roman" w:hAnsi="Times New Roman" w:cs="Times New Roman"/>
          <w:szCs w:val="22"/>
        </w:rPr>
        <w:t>.</w:t>
      </w:r>
      <w:r w:rsidR="00D41D5E">
        <w:rPr>
          <w:rFonts w:ascii="Times New Roman" w:hAnsi="Times New Roman" w:cs="Times New Roman"/>
          <w:szCs w:val="22"/>
        </w:rPr>
        <w:t xml:space="preserve"> </w:t>
      </w:r>
      <w:hyperlink r:id="rId11" w:tooltip="http://mi.mathnet.ru/rus/mbb/v6/i1/p115" w:history="1">
        <w:r w:rsidRPr="00C55B3B">
          <w:rPr>
            <w:rStyle w:val="a8"/>
            <w:rFonts w:ascii="Times New Roman" w:hAnsi="Times New Roman" w:cs="Times New Roman"/>
            <w:color w:val="3366BB"/>
            <w:szCs w:val="22"/>
          </w:rPr>
          <w:t xml:space="preserve">Изучение влияния клинико-генетических факторов на течение </w:t>
        </w:r>
        <w:proofErr w:type="spellStart"/>
        <w:r w:rsidRPr="00C55B3B">
          <w:rPr>
            <w:rStyle w:val="a8"/>
            <w:rFonts w:ascii="Times New Roman" w:hAnsi="Times New Roman" w:cs="Times New Roman"/>
            <w:color w:val="3366BB"/>
            <w:szCs w:val="22"/>
          </w:rPr>
          <w:t>дисциркуляторной</w:t>
        </w:r>
        <w:proofErr w:type="spellEnd"/>
        <w:r w:rsidRPr="00C55B3B">
          <w:rPr>
            <w:rStyle w:val="a8"/>
            <w:rFonts w:ascii="Times New Roman" w:hAnsi="Times New Roman" w:cs="Times New Roman"/>
            <w:color w:val="3366BB"/>
            <w:szCs w:val="22"/>
          </w:rPr>
          <w:t xml:space="preserve"> энцефалопатии с использованием методов распознавания</w:t>
        </w:r>
      </w:hyperlink>
      <w:r w:rsidR="00D41D5E">
        <w:t xml:space="preserve"> </w:t>
      </w:r>
      <w:r w:rsidRPr="00C55B3B">
        <w:rPr>
          <w:rFonts w:ascii="Times New Roman" w:hAnsi="Times New Roman" w:cs="Times New Roman"/>
          <w:szCs w:val="22"/>
        </w:rPr>
        <w:t xml:space="preserve">// </w:t>
      </w:r>
      <w:proofErr w:type="spellStart"/>
      <w:r w:rsidRPr="00C55B3B">
        <w:rPr>
          <w:rFonts w:ascii="Times New Roman" w:hAnsi="Times New Roman" w:cs="Times New Roman"/>
          <w:szCs w:val="22"/>
        </w:rPr>
        <w:t>Матем</w:t>
      </w:r>
      <w:proofErr w:type="spellEnd"/>
      <w:r w:rsidRPr="00C55B3B">
        <w:rPr>
          <w:rFonts w:ascii="Times New Roman" w:hAnsi="Times New Roman" w:cs="Times New Roman"/>
          <w:szCs w:val="22"/>
        </w:rPr>
        <w:t>. биолог</w:t>
      </w:r>
      <w:proofErr w:type="gramStart"/>
      <w:r w:rsidRPr="00C55B3B">
        <w:rPr>
          <w:rFonts w:ascii="Times New Roman" w:hAnsi="Times New Roman" w:cs="Times New Roman"/>
          <w:szCs w:val="22"/>
        </w:rPr>
        <w:t>.</w:t>
      </w:r>
      <w:proofErr w:type="gramEnd"/>
      <w:r w:rsidRPr="00C55B3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55B3B">
        <w:rPr>
          <w:rFonts w:ascii="Times New Roman" w:hAnsi="Times New Roman" w:cs="Times New Roman"/>
          <w:szCs w:val="22"/>
        </w:rPr>
        <w:t>и</w:t>
      </w:r>
      <w:proofErr w:type="gramEnd"/>
      <w:r w:rsidRPr="00C55B3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55B3B">
        <w:rPr>
          <w:rFonts w:ascii="Times New Roman" w:hAnsi="Times New Roman" w:cs="Times New Roman"/>
          <w:szCs w:val="22"/>
        </w:rPr>
        <w:t>биоинформ</w:t>
      </w:r>
      <w:proofErr w:type="spellEnd"/>
      <w:r w:rsidRPr="00C55B3B">
        <w:rPr>
          <w:rFonts w:ascii="Times New Roman" w:hAnsi="Times New Roman" w:cs="Times New Roman"/>
          <w:szCs w:val="22"/>
        </w:rPr>
        <w:t>., 2011, том 6, выпуск 1, страницы 115–146.</w:t>
      </w:r>
    </w:p>
    <w:p w:rsidR="00C55B3B" w:rsidRPr="00C55B3B" w:rsidRDefault="00C55B3B" w:rsidP="00D41D5E">
      <w:pPr>
        <w:numPr>
          <w:ilvl w:val="0"/>
          <w:numId w:val="7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r w:rsidRPr="00C55B3B">
        <w:rPr>
          <w:rFonts w:ascii="Times New Roman" w:hAnsi="Times New Roman" w:cs="Times New Roman"/>
          <w:szCs w:val="22"/>
          <w:lang w:val="en-US"/>
        </w:rPr>
        <w:t>Oleg</w:t>
      </w:r>
      <w:r w:rsidRPr="00D41D5E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C55B3B">
        <w:rPr>
          <w:rFonts w:ascii="Times New Roman" w:hAnsi="Times New Roman" w:cs="Times New Roman"/>
          <w:szCs w:val="22"/>
          <w:lang w:val="en-US"/>
        </w:rPr>
        <w:t>V</w:t>
      </w:r>
      <w:r w:rsidRPr="00D41D5E">
        <w:rPr>
          <w:rFonts w:ascii="Times New Roman" w:hAnsi="Times New Roman" w:cs="Times New Roman"/>
          <w:szCs w:val="22"/>
          <w:lang w:val="en-US"/>
        </w:rPr>
        <w:t>.</w:t>
      </w:r>
      <w:r w:rsidRPr="00C55B3B">
        <w:rPr>
          <w:rFonts w:ascii="Times New Roman" w:hAnsi="Times New Roman" w:cs="Times New Roman"/>
          <w:szCs w:val="22"/>
          <w:lang w:val="en-US"/>
        </w:rPr>
        <w:t>Senko</w:t>
      </w:r>
      <w:proofErr w:type="spellEnd"/>
      <w:r w:rsidRPr="00D41D5E">
        <w:rPr>
          <w:rFonts w:ascii="Times New Roman" w:hAnsi="Times New Roman" w:cs="Times New Roman"/>
          <w:szCs w:val="22"/>
          <w:lang w:val="en-US"/>
        </w:rPr>
        <w:t xml:space="preserve"> </w:t>
      </w:r>
      <w:r w:rsidRPr="00C55B3B">
        <w:rPr>
          <w:rFonts w:ascii="Times New Roman" w:hAnsi="Times New Roman" w:cs="Times New Roman"/>
          <w:szCs w:val="22"/>
          <w:lang w:val="en-US"/>
        </w:rPr>
        <w:t>and</w:t>
      </w:r>
      <w:r w:rsidRPr="00D41D5E">
        <w:rPr>
          <w:rFonts w:ascii="Times New Roman" w:hAnsi="Times New Roman" w:cs="Times New Roman"/>
          <w:szCs w:val="22"/>
          <w:lang w:val="en-US"/>
        </w:rPr>
        <w:t xml:space="preserve"> </w:t>
      </w:r>
      <w:r w:rsidRPr="00C55B3B">
        <w:rPr>
          <w:rFonts w:ascii="Times New Roman" w:hAnsi="Times New Roman" w:cs="Times New Roman"/>
          <w:szCs w:val="22"/>
          <w:lang w:val="en-US"/>
        </w:rPr>
        <w:t>Anna</w:t>
      </w:r>
      <w:r w:rsidRPr="00D41D5E">
        <w:rPr>
          <w:rFonts w:ascii="Times New Roman" w:hAnsi="Times New Roman" w:cs="Times New Roman"/>
          <w:szCs w:val="22"/>
          <w:lang w:val="en-US"/>
        </w:rPr>
        <w:t xml:space="preserve"> </w:t>
      </w:r>
      <w:r w:rsidRPr="00C55B3B">
        <w:rPr>
          <w:rFonts w:ascii="Times New Roman" w:hAnsi="Times New Roman" w:cs="Times New Roman"/>
          <w:szCs w:val="22"/>
          <w:lang w:val="en-US"/>
        </w:rPr>
        <w:t>V</w:t>
      </w:r>
      <w:r w:rsidRPr="00D41D5E">
        <w:rPr>
          <w:rFonts w:ascii="Times New Roman" w:hAnsi="Times New Roman" w:cs="Times New Roman"/>
          <w:szCs w:val="22"/>
          <w:lang w:val="en-US"/>
        </w:rPr>
        <w:t xml:space="preserve">. </w:t>
      </w:r>
      <w:proofErr w:type="spellStart"/>
      <w:r w:rsidRPr="00C55B3B">
        <w:rPr>
          <w:rFonts w:ascii="Times New Roman" w:hAnsi="Times New Roman" w:cs="Times New Roman"/>
          <w:szCs w:val="22"/>
          <w:lang w:val="en-US"/>
        </w:rPr>
        <w:t>Kuznetsova</w:t>
      </w:r>
      <w:proofErr w:type="spellEnd"/>
      <w:r w:rsidRPr="00D41D5E">
        <w:rPr>
          <w:rFonts w:ascii="Times New Roman" w:hAnsi="Times New Roman" w:cs="Times New Roman"/>
          <w:szCs w:val="22"/>
          <w:lang w:val="en-US"/>
        </w:rPr>
        <w:t>.</w:t>
      </w:r>
      <w:r w:rsidR="00D41D5E" w:rsidRPr="00D41D5E">
        <w:rPr>
          <w:rFonts w:ascii="Times New Roman" w:hAnsi="Times New Roman" w:cs="Times New Roman"/>
          <w:szCs w:val="22"/>
          <w:lang w:val="en-US"/>
        </w:rPr>
        <w:t xml:space="preserve"> </w:t>
      </w:r>
      <w:hyperlink r:id="rId12" w:tooltip="http://interstat.statjournals.net/YEAR/2006/abstracts/0604002.php" w:history="1">
        <w:r w:rsidRPr="00C55B3B">
          <w:rPr>
            <w:rStyle w:val="a8"/>
            <w:rFonts w:ascii="Times New Roman" w:hAnsi="Times New Roman" w:cs="Times New Roman"/>
            <w:color w:val="3366BB"/>
            <w:szCs w:val="22"/>
            <w:lang w:val="en-US"/>
          </w:rPr>
          <w:t>The Optimal Valid Partitioning Procedures</w:t>
        </w:r>
      </w:hyperlink>
      <w:r w:rsidRPr="00C55B3B">
        <w:rPr>
          <w:rFonts w:ascii="Times New Roman" w:hAnsi="Times New Roman" w:cs="Times New Roman"/>
          <w:szCs w:val="22"/>
          <w:lang w:val="en-US"/>
        </w:rPr>
        <w:t xml:space="preserve">. </w:t>
      </w:r>
      <w:proofErr w:type="spellStart"/>
      <w:r w:rsidRPr="00C55B3B">
        <w:rPr>
          <w:rFonts w:ascii="Times New Roman" w:hAnsi="Times New Roman" w:cs="Times New Roman"/>
          <w:szCs w:val="22"/>
          <w:lang w:val="en-US"/>
        </w:rPr>
        <w:t>InterStat</w:t>
      </w:r>
      <w:proofErr w:type="spellEnd"/>
      <w:r w:rsidRPr="00C55B3B">
        <w:rPr>
          <w:rFonts w:ascii="Times New Roman" w:hAnsi="Times New Roman" w:cs="Times New Roman"/>
          <w:szCs w:val="22"/>
          <w:lang w:val="en-US"/>
        </w:rPr>
        <w:t>. Statistics on the Internet, April, 2006.</w:t>
      </w:r>
    </w:p>
    <w:p w:rsidR="00C55B3B" w:rsidRPr="00C55B3B" w:rsidRDefault="00C55B3B" w:rsidP="00D41D5E">
      <w:pPr>
        <w:numPr>
          <w:ilvl w:val="0"/>
          <w:numId w:val="7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C55B3B">
        <w:rPr>
          <w:rFonts w:ascii="Times New Roman" w:hAnsi="Times New Roman" w:cs="Times New Roman"/>
          <w:szCs w:val="22"/>
        </w:rPr>
        <w:t xml:space="preserve">Сенько О.В., Докукин А.А. Оптимальные выпуклые корректирующие процедуры в задачах высокой размерности. </w:t>
      </w:r>
      <w:proofErr w:type="spellStart"/>
      <w:r w:rsidRPr="00C55B3B">
        <w:rPr>
          <w:rFonts w:ascii="Times New Roman" w:hAnsi="Times New Roman" w:cs="Times New Roman"/>
          <w:szCs w:val="22"/>
        </w:rPr>
        <w:t>ЖВМиМФ</w:t>
      </w:r>
      <w:proofErr w:type="spellEnd"/>
      <w:r w:rsidRPr="00C55B3B">
        <w:rPr>
          <w:rFonts w:ascii="Times New Roman" w:hAnsi="Times New Roman" w:cs="Times New Roman"/>
          <w:szCs w:val="22"/>
        </w:rPr>
        <w:t>, Т. 51, №9 с.1751-1760, 2011</w:t>
      </w:r>
      <w:r w:rsidR="00D41D5E">
        <w:rPr>
          <w:rFonts w:ascii="Times New Roman" w:hAnsi="Times New Roman" w:cs="Times New Roman"/>
          <w:szCs w:val="22"/>
        </w:rPr>
        <w:t>.</w:t>
      </w:r>
    </w:p>
    <w:p w:rsidR="00C55B3B" w:rsidRPr="00C55B3B" w:rsidRDefault="00C55B3B" w:rsidP="00D41D5E">
      <w:pPr>
        <w:numPr>
          <w:ilvl w:val="0"/>
          <w:numId w:val="7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C55B3B">
        <w:rPr>
          <w:rFonts w:ascii="Times New Roman" w:hAnsi="Times New Roman" w:cs="Times New Roman"/>
          <w:szCs w:val="22"/>
          <w:lang w:val="en-US"/>
        </w:rPr>
        <w:t xml:space="preserve">Senko O., </w:t>
      </w:r>
      <w:proofErr w:type="spellStart"/>
      <w:r w:rsidRPr="00C55B3B">
        <w:rPr>
          <w:rFonts w:ascii="Times New Roman" w:hAnsi="Times New Roman" w:cs="Times New Roman"/>
          <w:szCs w:val="22"/>
          <w:lang w:val="en-US"/>
        </w:rPr>
        <w:t>Kuznetsova</w:t>
      </w:r>
      <w:proofErr w:type="spellEnd"/>
      <w:r w:rsidRPr="00C55B3B">
        <w:rPr>
          <w:rFonts w:ascii="Times New Roman" w:hAnsi="Times New Roman" w:cs="Times New Roman"/>
          <w:szCs w:val="22"/>
          <w:lang w:val="en-US"/>
        </w:rPr>
        <w:t xml:space="preserve"> A. A recognition method based on collective decision making using systems of regularities of various types // Pattern Recognition and Image Analysis, MAIK </w:t>
      </w:r>
      <w:proofErr w:type="spellStart"/>
      <w:r w:rsidRPr="00C55B3B">
        <w:rPr>
          <w:rFonts w:ascii="Times New Roman" w:hAnsi="Times New Roman" w:cs="Times New Roman"/>
          <w:szCs w:val="22"/>
          <w:lang w:val="en-US"/>
        </w:rPr>
        <w:t>Nauka</w:t>
      </w:r>
      <w:proofErr w:type="spellEnd"/>
      <w:r w:rsidRPr="00C55B3B">
        <w:rPr>
          <w:rFonts w:ascii="Times New Roman" w:hAnsi="Times New Roman" w:cs="Times New Roman"/>
          <w:szCs w:val="22"/>
          <w:lang w:val="en-US"/>
        </w:rPr>
        <w:t>/</w:t>
      </w:r>
      <w:proofErr w:type="spellStart"/>
      <w:r w:rsidRPr="00C55B3B">
        <w:rPr>
          <w:rFonts w:ascii="Times New Roman" w:hAnsi="Times New Roman" w:cs="Times New Roman"/>
          <w:szCs w:val="22"/>
          <w:lang w:val="en-US"/>
        </w:rPr>
        <w:t>Interperiodica</w:t>
      </w:r>
      <w:proofErr w:type="spellEnd"/>
      <w:r w:rsidRPr="00C55B3B">
        <w:rPr>
          <w:rFonts w:ascii="Times New Roman" w:hAnsi="Times New Roman" w:cs="Times New Roman"/>
          <w:szCs w:val="22"/>
          <w:lang w:val="en-US"/>
        </w:rPr>
        <w:t xml:space="preserve">. </w:t>
      </w:r>
      <w:proofErr w:type="spellStart"/>
      <w:r w:rsidRPr="00C55B3B">
        <w:rPr>
          <w:rFonts w:ascii="Times New Roman" w:hAnsi="Times New Roman" w:cs="Times New Roman"/>
          <w:szCs w:val="22"/>
        </w:rPr>
        <w:t>Vol</w:t>
      </w:r>
      <w:proofErr w:type="spellEnd"/>
      <w:r w:rsidRPr="00C55B3B">
        <w:rPr>
          <w:rFonts w:ascii="Times New Roman" w:hAnsi="Times New Roman" w:cs="Times New Roman"/>
          <w:szCs w:val="22"/>
        </w:rPr>
        <w:t xml:space="preserve">. 20, </w:t>
      </w:r>
      <w:proofErr w:type="spellStart"/>
      <w:r w:rsidRPr="00C55B3B">
        <w:rPr>
          <w:rFonts w:ascii="Times New Roman" w:hAnsi="Times New Roman" w:cs="Times New Roman"/>
          <w:szCs w:val="22"/>
        </w:rPr>
        <w:t>No</w:t>
      </w:r>
      <w:proofErr w:type="spellEnd"/>
      <w:r w:rsidRPr="00C55B3B">
        <w:rPr>
          <w:rFonts w:ascii="Times New Roman" w:hAnsi="Times New Roman" w:cs="Times New Roman"/>
          <w:szCs w:val="22"/>
        </w:rPr>
        <w:t xml:space="preserve">. 2, 2010, </w:t>
      </w:r>
      <w:proofErr w:type="spellStart"/>
      <w:r w:rsidRPr="00C55B3B">
        <w:rPr>
          <w:rFonts w:ascii="Times New Roman" w:hAnsi="Times New Roman" w:cs="Times New Roman"/>
          <w:szCs w:val="22"/>
        </w:rPr>
        <w:t>pp</w:t>
      </w:r>
      <w:proofErr w:type="spellEnd"/>
      <w:r w:rsidRPr="00C55B3B">
        <w:rPr>
          <w:rFonts w:ascii="Times New Roman" w:hAnsi="Times New Roman" w:cs="Times New Roman"/>
          <w:szCs w:val="22"/>
        </w:rPr>
        <w:t>. 152-162.</w:t>
      </w:r>
    </w:p>
    <w:p w:rsidR="00D41D5E" w:rsidRDefault="00D41D5E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br w:type="page"/>
      </w:r>
    </w:p>
    <w:p w:rsidR="008046D7" w:rsidRDefault="008046D7" w:rsidP="00D4061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2F0C07" w:rsidRDefault="00D4061C" w:rsidP="00D4061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Нестатистические методы анализа данных и классификации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  <w:r w:rsidR="002F0C07">
        <w:rPr>
          <w:rFonts w:eastAsia="Times New Roman"/>
          <w:b/>
          <w:color w:val="0000FF"/>
          <w:sz w:val="28"/>
          <w:szCs w:val="28"/>
        </w:rPr>
        <w:t xml:space="preserve"> </w:t>
      </w:r>
    </w:p>
    <w:p w:rsidR="002F0C07" w:rsidRDefault="002F0C07" w:rsidP="00D4061C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D4061C" w:rsidRPr="00D7042D" w:rsidRDefault="002F0C07" w:rsidP="00D4061C">
      <w:pPr>
        <w:spacing w:line="240" w:lineRule="auto"/>
        <w:jc w:val="center"/>
        <w:rPr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Рязанов В.В.</w:t>
      </w:r>
    </w:p>
    <w:p w:rsidR="00D4061C" w:rsidRDefault="00D4061C" w:rsidP="00D4061C">
      <w:pPr>
        <w:spacing w:line="240" w:lineRule="auto"/>
      </w:pPr>
    </w:p>
    <w:p w:rsidR="00D4061C" w:rsidRPr="00D7042D" w:rsidRDefault="00D4061C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D4061C" w:rsidRDefault="00D406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4061C" w:rsidRDefault="00D406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цель спецкурса состоит в изложении основанных на оптимизационных, дискретных и эвристических подходах методов анализа данных. Будут рассмотрены логические модели распознавания (классификации с учителем) и анализа разнотипных многомерных данных, методы оптимизации моделей распознавания, алгоритмы поиска скрытых логических закономерностей и связей по признаковым описаниям, алгоритмы обработки множеств логических закономерностей, методы создания качественных моделей объектов, ситуаций, явлений или процессов. Будут рассмотрены практические численные методы решения данных задач, и их применения в медицине, бизнесе, химии, технике и других областях.</w:t>
      </w:r>
    </w:p>
    <w:p w:rsidR="00D4061C" w:rsidRDefault="00D4061C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05BCC" w:rsidRDefault="00505BC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D4061C" w:rsidRPr="00D7042D" w:rsidRDefault="00D4061C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Задача распознавания</w:t>
      </w:r>
      <w:r w:rsidR="00D41D5E">
        <w:rPr>
          <w:rFonts w:ascii="Times New Roman" w:hAnsi="Times New Roman" w:cs="Times New Roman"/>
          <w:szCs w:val="22"/>
        </w:rPr>
        <w:t xml:space="preserve"> </w:t>
      </w:r>
      <w:r w:rsidRPr="00D4061C">
        <w:rPr>
          <w:rFonts w:ascii="Times New Roman" w:hAnsi="Times New Roman" w:cs="Times New Roman"/>
          <w:szCs w:val="22"/>
        </w:rPr>
        <w:t>(классификации) по прецедентам.</w:t>
      </w:r>
      <w:r w:rsidR="00D41D5E">
        <w:rPr>
          <w:rFonts w:ascii="Times New Roman" w:hAnsi="Times New Roman" w:cs="Times New Roman"/>
          <w:szCs w:val="22"/>
        </w:rPr>
        <w:t xml:space="preserve"> </w:t>
      </w:r>
      <w:r w:rsidRPr="00D4061C">
        <w:rPr>
          <w:rFonts w:ascii="Times New Roman" w:hAnsi="Times New Roman" w:cs="Times New Roman"/>
          <w:szCs w:val="22"/>
        </w:rPr>
        <w:t>Тупиковые тесты</w:t>
      </w:r>
      <w:r w:rsidR="00D41D5E">
        <w:rPr>
          <w:rFonts w:ascii="Times New Roman" w:hAnsi="Times New Roman" w:cs="Times New Roman"/>
          <w:szCs w:val="22"/>
        </w:rPr>
        <w:t xml:space="preserve"> </w:t>
      </w:r>
      <w:r w:rsidRPr="00D4061C">
        <w:rPr>
          <w:rFonts w:ascii="Times New Roman" w:hAnsi="Times New Roman" w:cs="Times New Roman"/>
          <w:szCs w:val="22"/>
        </w:rPr>
        <w:t>и их вычисление, случаи вещественных признаков, стохастический тестовый алгоритм.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Логические модели распознавания для разнотипных признаков (алгоритмы вычисления оценок, алгоритм «Кора», модели с представительными наборами, практические реализации).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Эффективное вычисление оценок для различных типов признаков.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Оптимизация моделей распознавания. Релаксационный и комбинаторный алгоритмы поиска максимальной совместной подсистемы системы линейных неравенств.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Логические закономерности классов, эвристический критерий качества логических закономерностей.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Сведение задачи поиска логических закономерностей классов к задаче целочисленного линейного программирования.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Логические закономерности классов, стандартный критерий качества логических закономерностей и его оптимизация.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Генетические методы поиска, генетический алгоритм поиска логических закономерностей классов.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Веса признаков и прецедентов, логические корреляции. Минимизация признакового пространства.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Логические описания классов. Обработка множеств логических закономерностей. Минимальные и кратчайшие описания классов.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Алгоритмы распознавания, основанные на голосовании по системам логических закономерностей, построение устойчивых на обучении оценок.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Построение минимальных по сложности логических закономерностей классов.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Бинарные решающие деревья. Допустимые разбиения единичного куба.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Алгоритм построения допустимого разбиения, представление допустимого разбиения бинарным решающим деревом.</w:t>
      </w:r>
    </w:p>
    <w:p w:rsidR="00D4061C" w:rsidRPr="00D4061C" w:rsidRDefault="00D4061C" w:rsidP="00D41D5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Прямые методы построения бинарных решающих деревьев, критерии ветвления.</w:t>
      </w:r>
    </w:p>
    <w:p w:rsidR="00505BCC" w:rsidRDefault="00505BCC" w:rsidP="00D41D5E">
      <w:pPr>
        <w:shd w:val="clear" w:color="auto" w:fill="FFFFFF"/>
        <w:spacing w:before="100" w:beforeAutospacing="1" w:after="24" w:line="286" w:lineRule="atLeast"/>
        <w:jc w:val="both"/>
        <w:rPr>
          <w:b/>
          <w:sz w:val="28"/>
          <w:szCs w:val="28"/>
        </w:rPr>
      </w:pPr>
    </w:p>
    <w:p w:rsidR="00D4061C" w:rsidRPr="00505BCC" w:rsidRDefault="00D4061C" w:rsidP="00D41D5E">
      <w:pPr>
        <w:shd w:val="clear" w:color="auto" w:fill="FFFFFF"/>
        <w:spacing w:before="100" w:beforeAutospacing="1" w:after="24" w:line="286" w:lineRule="atLeast"/>
        <w:jc w:val="both"/>
        <w:rPr>
          <w:b/>
          <w:sz w:val="28"/>
          <w:szCs w:val="28"/>
        </w:rPr>
      </w:pPr>
      <w:r w:rsidRPr="00505BCC">
        <w:rPr>
          <w:b/>
          <w:sz w:val="28"/>
          <w:szCs w:val="28"/>
        </w:rPr>
        <w:t>Литература</w:t>
      </w:r>
    </w:p>
    <w:p w:rsidR="00D4061C" w:rsidRPr="00D4061C" w:rsidRDefault="00D4061C" w:rsidP="00D41D5E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Журавлев Ю.И. Избранные научные труды. М.: Магистр. 1998.</w:t>
      </w:r>
    </w:p>
    <w:p w:rsidR="00D4061C" w:rsidRPr="00D4061C" w:rsidRDefault="00D4061C" w:rsidP="00D41D5E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 xml:space="preserve">Журавлев Ю.И. Об алгебраическом подходе к решению задач распознавания или классификации. Проблемы кибернетики. М.: Наука. 1978. </w:t>
      </w:r>
      <w:proofErr w:type="spellStart"/>
      <w:r w:rsidRPr="00D4061C">
        <w:rPr>
          <w:rFonts w:ascii="Times New Roman" w:hAnsi="Times New Roman" w:cs="Times New Roman"/>
          <w:szCs w:val="22"/>
        </w:rPr>
        <w:t>Вып</w:t>
      </w:r>
      <w:proofErr w:type="spellEnd"/>
      <w:r w:rsidRPr="00D4061C">
        <w:rPr>
          <w:rFonts w:ascii="Times New Roman" w:hAnsi="Times New Roman" w:cs="Times New Roman"/>
          <w:szCs w:val="22"/>
        </w:rPr>
        <w:t>. 33. С.5-68.</w:t>
      </w:r>
    </w:p>
    <w:p w:rsidR="00D4061C" w:rsidRPr="00D4061C" w:rsidRDefault="00D4061C" w:rsidP="00D41D5E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 xml:space="preserve">Донской В.И., </w:t>
      </w:r>
      <w:proofErr w:type="spellStart"/>
      <w:r w:rsidRPr="00D4061C">
        <w:rPr>
          <w:rFonts w:ascii="Times New Roman" w:hAnsi="Times New Roman" w:cs="Times New Roman"/>
          <w:szCs w:val="22"/>
        </w:rPr>
        <w:t>Башта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 А.И. Дискретные модели принятия решений при неполной информации. Симферополь: Таврия. 1992.</w:t>
      </w:r>
    </w:p>
    <w:p w:rsidR="00D4061C" w:rsidRPr="00D4061C" w:rsidRDefault="00D4061C" w:rsidP="00D41D5E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Рязанов В.В. Логические закономерности в задачах распознавания (параметрический подход) // Журнал вычислительной математики и математической физики. Т.47, № 10. 2007. С. 1793-1808.</w:t>
      </w:r>
    </w:p>
    <w:p w:rsidR="00D4061C" w:rsidRDefault="00D4061C" w:rsidP="00D41D5E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lastRenderedPageBreak/>
        <w:t>Ковшов Н.В., Моисеев В.Л., Рязанов В.В. Алгоритмы поиска логических закономерностей в задачах распознавания // Журнал вычислительной математики и математической физики. 2008. Т.48, № 2. С. 329-344.</w:t>
      </w:r>
    </w:p>
    <w:p w:rsidR="00D41D5E" w:rsidRDefault="00D41D5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D4061C" w:rsidRDefault="00D4061C" w:rsidP="00D41D5E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bookmarkStart w:id="2" w:name=".D0.9B.D0.B8.D1.82.D0.B5.D1.80.D0.B0.D1."/>
      <w:bookmarkEnd w:id="2"/>
    </w:p>
    <w:p w:rsidR="003156FF" w:rsidRDefault="003156FF" w:rsidP="003156FF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Нестатистический анализ данных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  <w:r>
        <w:rPr>
          <w:rFonts w:eastAsia="Times New Roman"/>
          <w:b/>
          <w:color w:val="0000FF"/>
          <w:sz w:val="28"/>
          <w:szCs w:val="28"/>
        </w:rPr>
        <w:t xml:space="preserve"> </w:t>
      </w:r>
    </w:p>
    <w:p w:rsidR="003156FF" w:rsidRDefault="003156FF" w:rsidP="003156FF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3156FF" w:rsidRPr="00D7042D" w:rsidRDefault="003156FF" w:rsidP="003156FF">
      <w:pPr>
        <w:spacing w:line="240" w:lineRule="auto"/>
        <w:jc w:val="center"/>
        <w:rPr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Рязанов В.В.</w:t>
      </w:r>
    </w:p>
    <w:p w:rsidR="003156FF" w:rsidRDefault="003156FF" w:rsidP="003156FF">
      <w:pPr>
        <w:spacing w:line="240" w:lineRule="auto"/>
      </w:pPr>
    </w:p>
    <w:p w:rsidR="003156FF" w:rsidRPr="00D7042D" w:rsidRDefault="003156FF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3156FF" w:rsidRDefault="003156FF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156FF" w:rsidRDefault="00760872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60872">
        <w:rPr>
          <w:rFonts w:ascii="Times New Roman" w:eastAsia="Times New Roman" w:hAnsi="Times New Roman" w:cs="Times New Roman"/>
        </w:rPr>
        <w:t>В спецкурсе будут рассмотрены проблемы и методы кластерного</w:t>
      </w:r>
      <w:r>
        <w:rPr>
          <w:rFonts w:ascii="Times New Roman" w:eastAsia="Times New Roman" w:hAnsi="Times New Roman" w:cs="Times New Roman"/>
        </w:rPr>
        <w:t xml:space="preserve"> </w:t>
      </w:r>
      <w:r w:rsidRPr="00760872">
        <w:rPr>
          <w:rFonts w:ascii="Times New Roman" w:eastAsia="Times New Roman" w:hAnsi="Times New Roman" w:cs="Times New Roman"/>
        </w:rPr>
        <w:t>анализа (подходы и алгоритмы кластеризации с известным и неизвестным числом кластеров, критерии кластеризации, вопросы устойчивости, построение оптимальных решений), дискретные методы для решения задач классификации множествами алгоритмов, новые подходы и алгоритмы в регрессионном анализе и анализе данных (решение задач восстановления зависимостей на основе решения задач классификации, задачи классификации с большим числом классов). Будут рассмотрены практические задачи классификации и поиска зависимостей по прецедентам, применения в медицине, бизнесе и технике.</w:t>
      </w:r>
    </w:p>
    <w:p w:rsidR="003156FF" w:rsidRDefault="003156FF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156FF" w:rsidRPr="00D7042D" w:rsidRDefault="003156FF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Задачи</w:t>
      </w:r>
      <w:r w:rsidR="00D41D5E">
        <w:rPr>
          <w:rFonts w:ascii="Times New Roman" w:hAnsi="Times New Roman" w:cs="Times New Roman"/>
          <w:szCs w:val="22"/>
        </w:rPr>
        <w:t xml:space="preserve"> </w:t>
      </w:r>
      <w:r w:rsidRPr="00D4061C">
        <w:rPr>
          <w:rFonts w:ascii="Times New Roman" w:hAnsi="Times New Roman" w:cs="Times New Roman"/>
          <w:szCs w:val="22"/>
        </w:rPr>
        <w:t>кластерного анализа, меры близости, функции подобия.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Критерии качества кластеризации при заданном числе кластеров: дисперсионный и родственные критерии, основанные на матрицах рассеяния, след в качестве критерия, основанные на матрицах рассеяния, определитель матрицы внутригруппового рассеяния.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Критерии кластеризации при неизвестном числе кластеров, меры концентрации.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Итеративная оптимизация критериев кластеризации на примере дисперсионного критерия.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Алгоритмы иерархической группировки.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 xml:space="preserve">Критерии устойчивости </w:t>
      </w:r>
      <w:proofErr w:type="spellStart"/>
      <w:r w:rsidRPr="00D4061C">
        <w:rPr>
          <w:rFonts w:ascii="Times New Roman" w:hAnsi="Times New Roman" w:cs="Times New Roman"/>
          <w:szCs w:val="22"/>
        </w:rPr>
        <w:t>кластеризаций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 и их вычисление</w:t>
      </w:r>
      <w:r w:rsidR="00D41D5E">
        <w:rPr>
          <w:rFonts w:ascii="Times New Roman" w:hAnsi="Times New Roman" w:cs="Times New Roman"/>
          <w:szCs w:val="22"/>
        </w:rPr>
        <w:t>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Алгоритмы кластеризации, основанные на поиске центров сгущений (алгоритмы к-средних, нечетких к-средних, ФОРЕЛЬ, построения оптимальных покрытий).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Эвристические алгоритмы кластеризации, алгоритмы «к-эталонов» и «взаимного поглощения».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Восстановление компонент смеси по заданной обучающей выборке.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D4061C">
        <w:rPr>
          <w:rFonts w:ascii="Times New Roman" w:hAnsi="Times New Roman" w:cs="Times New Roman"/>
          <w:szCs w:val="22"/>
        </w:rPr>
        <w:t>Нейросетевые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 алгоритмы обучения и самообучения. Метод встречного распространения, сеть </w:t>
      </w:r>
      <w:proofErr w:type="spellStart"/>
      <w:r w:rsidRPr="00D4061C">
        <w:rPr>
          <w:rFonts w:ascii="Times New Roman" w:hAnsi="Times New Roman" w:cs="Times New Roman"/>
          <w:szCs w:val="22"/>
        </w:rPr>
        <w:t>Хопфильда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, алгоритмы </w:t>
      </w:r>
      <w:proofErr w:type="spellStart"/>
      <w:r w:rsidRPr="00D4061C">
        <w:rPr>
          <w:rFonts w:ascii="Times New Roman" w:hAnsi="Times New Roman" w:cs="Times New Roman"/>
          <w:szCs w:val="22"/>
        </w:rPr>
        <w:t>Хэбба</w:t>
      </w:r>
      <w:proofErr w:type="spellEnd"/>
      <w:r w:rsidRPr="00D4061C">
        <w:rPr>
          <w:rFonts w:ascii="Times New Roman" w:hAnsi="Times New Roman" w:cs="Times New Roman"/>
          <w:szCs w:val="22"/>
        </w:rPr>
        <w:t>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Логические корректоры для решения задач классификации.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Решение задач кластерного анализа коллективами алгоритмов, метод коллективных к-средних.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D4061C">
        <w:rPr>
          <w:rFonts w:ascii="Times New Roman" w:hAnsi="Times New Roman" w:cs="Times New Roman"/>
          <w:szCs w:val="22"/>
        </w:rPr>
        <w:t>Комитетный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 синтез коллективных </w:t>
      </w:r>
      <w:proofErr w:type="spellStart"/>
      <w:r w:rsidRPr="00D4061C">
        <w:rPr>
          <w:rFonts w:ascii="Times New Roman" w:hAnsi="Times New Roman" w:cs="Times New Roman"/>
          <w:szCs w:val="22"/>
        </w:rPr>
        <w:t>кластеризаций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, критерии качества коллективных </w:t>
      </w:r>
      <w:proofErr w:type="spellStart"/>
      <w:r w:rsidRPr="00D4061C">
        <w:rPr>
          <w:rFonts w:ascii="Times New Roman" w:hAnsi="Times New Roman" w:cs="Times New Roman"/>
          <w:szCs w:val="22"/>
        </w:rPr>
        <w:t>кластеризаций</w:t>
      </w:r>
      <w:proofErr w:type="spellEnd"/>
      <w:r w:rsidRPr="00D4061C">
        <w:rPr>
          <w:rFonts w:ascii="Times New Roman" w:hAnsi="Times New Roman" w:cs="Times New Roman"/>
          <w:szCs w:val="22"/>
        </w:rPr>
        <w:t>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Нахождение оптимальных коллективных решений задачи кластерного анализа.</w:t>
      </w:r>
    </w:p>
    <w:p w:rsidR="0024515D" w:rsidRPr="00D4061C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 xml:space="preserve">Эвристические методы построения </w:t>
      </w:r>
      <w:proofErr w:type="gramStart"/>
      <w:r w:rsidRPr="00D4061C">
        <w:rPr>
          <w:rFonts w:ascii="Times New Roman" w:hAnsi="Times New Roman" w:cs="Times New Roman"/>
          <w:szCs w:val="22"/>
        </w:rPr>
        <w:t>коллективных</w:t>
      </w:r>
      <w:proofErr w:type="gramEnd"/>
      <w:r w:rsidRPr="00D4061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4061C">
        <w:rPr>
          <w:rFonts w:ascii="Times New Roman" w:hAnsi="Times New Roman" w:cs="Times New Roman"/>
          <w:szCs w:val="22"/>
        </w:rPr>
        <w:t>кластеризаций</w:t>
      </w:r>
      <w:proofErr w:type="spellEnd"/>
      <w:r w:rsidRPr="00D4061C">
        <w:rPr>
          <w:rFonts w:ascii="Times New Roman" w:hAnsi="Times New Roman" w:cs="Times New Roman"/>
          <w:szCs w:val="22"/>
        </w:rPr>
        <w:t xml:space="preserve"> и практические алгоритмы</w:t>
      </w:r>
      <w:r w:rsidR="00D41D5E">
        <w:rPr>
          <w:rFonts w:ascii="Times New Roman" w:hAnsi="Times New Roman" w:cs="Times New Roman"/>
          <w:szCs w:val="22"/>
        </w:rPr>
        <w:t>.</w:t>
      </w:r>
    </w:p>
    <w:p w:rsidR="0024515D" w:rsidRDefault="0024515D" w:rsidP="00D41D5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D4061C">
        <w:rPr>
          <w:rFonts w:ascii="Times New Roman" w:hAnsi="Times New Roman" w:cs="Times New Roman"/>
          <w:szCs w:val="22"/>
        </w:rPr>
        <w:t>Методы восстановления регрессионных зависимостей по прецедентам, основанные на решении задач распознавания и дискретной оптимизации</w:t>
      </w:r>
      <w:r w:rsidR="00D41D5E">
        <w:rPr>
          <w:rFonts w:ascii="Times New Roman" w:hAnsi="Times New Roman" w:cs="Times New Roman"/>
          <w:szCs w:val="22"/>
        </w:rPr>
        <w:t>.</w:t>
      </w:r>
    </w:p>
    <w:p w:rsidR="00D41D5E" w:rsidRDefault="00D41D5E">
      <w:pPr>
        <w:rPr>
          <w:rFonts w:eastAsia="Times New Roman"/>
          <w:b/>
          <w:color w:val="0000FF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br w:type="page"/>
      </w:r>
    </w:p>
    <w:p w:rsidR="005536FD" w:rsidRDefault="005536FD" w:rsidP="0049791A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C36879" w:rsidRPr="00C55B3B" w:rsidRDefault="00C36879" w:rsidP="00C36879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  <w:lang w:val="en-US"/>
        </w:rPr>
      </w:pPr>
      <w:bookmarkStart w:id="3" w:name="_GoBack"/>
      <w:bookmarkEnd w:id="3"/>
    </w:p>
    <w:p w:rsidR="002F0C07" w:rsidRDefault="003B5387" w:rsidP="003B5387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Метрические методы интеллектуального анализа данных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</w:p>
    <w:p w:rsidR="002F0C07" w:rsidRDefault="002F0C07" w:rsidP="003B5387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3B5387" w:rsidRPr="00D7042D" w:rsidRDefault="002F0C07" w:rsidP="003B5387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color w:val="0000FF"/>
          <w:sz w:val="28"/>
          <w:szCs w:val="28"/>
        </w:rPr>
        <w:t>Майсурадзе</w:t>
      </w:r>
      <w:proofErr w:type="spellEnd"/>
      <w:r>
        <w:rPr>
          <w:rFonts w:eastAsia="Times New Roman"/>
          <w:b/>
          <w:color w:val="0000FF"/>
          <w:sz w:val="28"/>
          <w:szCs w:val="28"/>
        </w:rPr>
        <w:t xml:space="preserve"> А.И.</w:t>
      </w:r>
      <w:r w:rsidR="003B5387" w:rsidRPr="00D7042D">
        <w:rPr>
          <w:sz w:val="28"/>
          <w:szCs w:val="28"/>
        </w:rPr>
        <w:t xml:space="preserve"> </w:t>
      </w:r>
    </w:p>
    <w:p w:rsidR="003B5387" w:rsidRDefault="003B5387" w:rsidP="003B5387">
      <w:pPr>
        <w:spacing w:line="240" w:lineRule="auto"/>
      </w:pPr>
    </w:p>
    <w:p w:rsidR="003B5387" w:rsidRPr="00D7042D" w:rsidRDefault="003B5387" w:rsidP="00D41D5E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3B5387" w:rsidRDefault="003B5387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B5387" w:rsidRPr="003B5387" w:rsidRDefault="003B5387" w:rsidP="00D41D5E">
      <w:pPr>
        <w:pStyle w:val="a7"/>
        <w:spacing w:before="0" w:beforeAutospacing="0"/>
        <w:jc w:val="both"/>
        <w:rPr>
          <w:color w:val="000000"/>
          <w:sz w:val="22"/>
          <w:szCs w:val="22"/>
        </w:rPr>
      </w:pPr>
      <w:r w:rsidRPr="003B5387">
        <w:rPr>
          <w:color w:val="000000"/>
          <w:sz w:val="22"/>
          <w:szCs w:val="22"/>
        </w:rPr>
        <w:t>В курсе рассматриваются фундаментальные и прикладные задачи интеллектуального анализа данных, на которых иллюстрируется применение различных приемов и методов, базирующихся на понятиях сходства, близости, аналогии. Представлена теоретическая основа для построения, реализации и анализа широкого спектра методов, которые в настоящее время принято называть метрическими. Примеры из прикладных областей демонстрируют возникновение рассматриваемых идей или их использование. Многие примеры будут из области компьютерного зрения и обработки текстов.</w:t>
      </w:r>
    </w:p>
    <w:p w:rsidR="003B5387" w:rsidRPr="003B5387" w:rsidRDefault="003B5387" w:rsidP="00D41D5E">
      <w:pPr>
        <w:pStyle w:val="a7"/>
        <w:spacing w:before="0" w:beforeAutospacing="0"/>
        <w:jc w:val="both"/>
        <w:rPr>
          <w:color w:val="000000"/>
          <w:sz w:val="22"/>
          <w:szCs w:val="22"/>
        </w:rPr>
      </w:pPr>
      <w:r w:rsidRPr="003B5387">
        <w:rPr>
          <w:color w:val="000000"/>
          <w:sz w:val="22"/>
          <w:szCs w:val="22"/>
        </w:rPr>
        <w:t>Идея сходства свойственна человеческому мышлению, соответственно, для всех фундаментальных задач ИАД возник целый комплекс подходов и методов, опирающихся на эту идею. Специфика различных предметных областей добавляет к фундаментальным задачам новые требования или заставляет решать новые задачи. В курсе особое внимание уделено задачам идентификации, верификации, кластеризации. Рассмотрены методы построения и вычисления функций сходства, согласование сходства на различных множествах объектов, синтез новых способов сравнения объектов на базе уже имеющихся. Рассмотрен комплекс технологий, предназначенный для эффективного представления и обработки метрической информации вычислительными системами.</w:t>
      </w:r>
    </w:p>
    <w:p w:rsidR="003B5387" w:rsidRPr="003B5387" w:rsidRDefault="003B5387" w:rsidP="00D41D5E">
      <w:p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3B5387">
        <w:rPr>
          <w:rFonts w:ascii="Times New Roman" w:hAnsi="Times New Roman" w:cs="Times New Roman"/>
          <w:szCs w:val="22"/>
        </w:rPr>
        <w:t>Проводятся аналогии с задачами, которые возникают в традиционной статистике многих переменных. Такое сопоставление позволяет одновременно улучшить освоение материала спецкурса и материала по статистике.</w:t>
      </w:r>
    </w:p>
    <w:p w:rsidR="003B5387" w:rsidRDefault="003B5387" w:rsidP="00D41D5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B5387" w:rsidRDefault="003B5387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3B5387" w:rsidRDefault="003B5387" w:rsidP="00D41D5E">
      <w:pPr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Основные подходы к заданию сходства.</w:t>
      </w:r>
      <w:r w:rsidRPr="003C2ED3">
        <w:rPr>
          <w:rStyle w:val="apple-converted-space"/>
          <w:color w:val="000000"/>
          <w:sz w:val="22"/>
          <w:szCs w:val="22"/>
        </w:rPr>
        <w:t> </w:t>
      </w:r>
      <w:r w:rsidRPr="003C2ED3">
        <w:rPr>
          <w:color w:val="000000"/>
          <w:sz w:val="22"/>
          <w:szCs w:val="22"/>
        </w:rPr>
        <w:t>Функциональный подход: двуместные функции, удовлетворяющие аксиомам. Геометрический подход: определение в пространстве множеств точек. Табличный подход: матрицы попарного сходства над конечными множествами.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Классическое определение метрики и метрического пространства.</w:t>
      </w:r>
      <w:r w:rsidRPr="003C2ED3">
        <w:rPr>
          <w:rStyle w:val="apple-converted-space"/>
          <w:color w:val="000000"/>
          <w:sz w:val="22"/>
          <w:szCs w:val="22"/>
        </w:rPr>
        <w:t> </w:t>
      </w:r>
      <w:r w:rsidRPr="003C2ED3">
        <w:rPr>
          <w:color w:val="000000"/>
          <w:sz w:val="22"/>
          <w:szCs w:val="22"/>
        </w:rPr>
        <w:t xml:space="preserve">Аксиоматическое задание метрики. Построение топологии по метрике. Пространства сходящихся последовательностей. Фундаментальные последовательности и полные пространства. Роль аксиомы треугольника и непрерывность метрики. Роль аксиомы </w:t>
      </w:r>
      <w:proofErr w:type="spellStart"/>
      <w:r w:rsidRPr="003C2ED3">
        <w:rPr>
          <w:color w:val="000000"/>
          <w:sz w:val="22"/>
          <w:szCs w:val="22"/>
        </w:rPr>
        <w:t>сепарабельности</w:t>
      </w:r>
      <w:proofErr w:type="spellEnd"/>
      <w:r w:rsidRPr="003C2ED3">
        <w:rPr>
          <w:color w:val="000000"/>
          <w:sz w:val="22"/>
          <w:szCs w:val="22"/>
        </w:rPr>
        <w:t xml:space="preserve"> и единственность предела сходящейся последовательности. Сопоставление метрик и отношений эквивалентности, 0,1-метрики. Различные модификации системы аксиом метрики и их интерпретация: расстояние, </w:t>
      </w:r>
      <w:proofErr w:type="spellStart"/>
      <w:r w:rsidRPr="003C2ED3">
        <w:rPr>
          <w:color w:val="000000"/>
          <w:sz w:val="22"/>
          <w:szCs w:val="22"/>
        </w:rPr>
        <w:t>полуметрика</w:t>
      </w:r>
      <w:proofErr w:type="spellEnd"/>
      <w:r w:rsidRPr="003C2ED3">
        <w:rPr>
          <w:color w:val="000000"/>
          <w:sz w:val="22"/>
          <w:szCs w:val="22"/>
        </w:rPr>
        <w:t xml:space="preserve">, ультра-метрика, </w:t>
      </w:r>
      <w:proofErr w:type="spellStart"/>
      <w:r w:rsidRPr="003C2ED3">
        <w:rPr>
          <w:color w:val="000000"/>
          <w:sz w:val="22"/>
          <w:szCs w:val="22"/>
        </w:rPr>
        <w:t>квази-метрика</w:t>
      </w:r>
      <w:proofErr w:type="spellEnd"/>
      <w:r w:rsidRPr="003C2ED3">
        <w:rPr>
          <w:color w:val="000000"/>
          <w:sz w:val="22"/>
          <w:szCs w:val="22"/>
        </w:rPr>
        <w:t>, неравенство Птолемея.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Локальные метрики и их продолжение на всё пространство.</w:t>
      </w:r>
      <w:r w:rsidRPr="003C2ED3">
        <w:rPr>
          <w:rStyle w:val="apple-converted-space"/>
          <w:color w:val="000000"/>
          <w:sz w:val="22"/>
          <w:szCs w:val="22"/>
        </w:rPr>
        <w:t> </w:t>
      </w:r>
      <w:r w:rsidRPr="003C2ED3">
        <w:rPr>
          <w:color w:val="000000"/>
          <w:sz w:val="22"/>
          <w:szCs w:val="22"/>
        </w:rPr>
        <w:t xml:space="preserve">Формализация понятия «между» в метрическом пространстве. Выпуклость метрического пространства по </w:t>
      </w:r>
      <w:proofErr w:type="spellStart"/>
      <w:r w:rsidRPr="003C2ED3">
        <w:rPr>
          <w:color w:val="000000"/>
          <w:sz w:val="22"/>
          <w:szCs w:val="22"/>
        </w:rPr>
        <w:t>Менгеру</w:t>
      </w:r>
      <w:proofErr w:type="spellEnd"/>
      <w:r w:rsidRPr="003C2ED3">
        <w:rPr>
          <w:color w:val="000000"/>
          <w:sz w:val="22"/>
          <w:szCs w:val="22"/>
        </w:rPr>
        <w:t>. Аксиомы существования и единственности точек между заданными точками. Аксиомы существования и единственности продолжения луча. Теорема о единственности продолжения локально совпадающих метрик. Практический пример проверки аксиом и использования локального продолжения метрики.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Геометрические подмножества общих метрических пространств.</w:t>
      </w:r>
      <w:r w:rsidRPr="003C2ED3">
        <w:rPr>
          <w:rStyle w:val="apple-converted-space"/>
          <w:color w:val="000000"/>
          <w:sz w:val="22"/>
          <w:szCs w:val="22"/>
        </w:rPr>
        <w:t> </w:t>
      </w:r>
      <w:r w:rsidRPr="003C2ED3">
        <w:rPr>
          <w:color w:val="000000"/>
          <w:sz w:val="22"/>
          <w:szCs w:val="22"/>
        </w:rPr>
        <w:t>Понятия открытого и замкнутого шара, их согласованность с топологией метрического пространства. Понятия открытого и замкнутого обобщенного эллипсоида. Клетки Дирихле («сферы влияния»), автоматическое исправление ошибок. Геометрическое место точек, равноудаленных от заданных точек, проблема меры указанного подмножества. Понятие кривой в метрическом пространстве, длина кривой. Геодезическая линия, кривая наименьшей длины, сегмент. Свойство совпадения геодезических с множествами равноудаленных точек в обобщенных евклидовых пространствах.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Примеры метрических пространств.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Пространство изолированных точек, дискретная топология. Метрики</w:t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noProof/>
          <w:color w:val="000000"/>
          <w:sz w:val="22"/>
          <w:szCs w:val="22"/>
        </w:rPr>
        <w:drawing>
          <wp:inline distT="0" distB="0" distL="0" distR="0">
            <wp:extent cx="152400" cy="161925"/>
            <wp:effectExtent l="0" t="0" r="0" b="9525"/>
            <wp:docPr id="16" name="Рисунок 16" descr="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(городских кварталов),</w:t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noProof/>
          <w:color w:val="000000"/>
          <w:sz w:val="22"/>
          <w:szCs w:val="22"/>
        </w:rPr>
        <w:drawing>
          <wp:inline distT="0" distB="0" distL="0" distR="0">
            <wp:extent cx="152400" cy="161925"/>
            <wp:effectExtent l="0" t="0" r="0" b="9525"/>
            <wp:docPr id="15" name="Рисунок 15" descr="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_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(евклидова),</w:t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noProof/>
          <w:color w:val="000000"/>
          <w:sz w:val="22"/>
          <w:szCs w:val="22"/>
        </w:rPr>
        <w:drawing>
          <wp:inline distT="0" distB="0" distL="0" distR="0">
            <wp:extent cx="228600" cy="161925"/>
            <wp:effectExtent l="0" t="0" r="0" b="9525"/>
            <wp:docPr id="14" name="Рисунок 14" descr="l_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_\inf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(Чебышёва). Их физический смысл. Метрика</w:t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noProof/>
          <w:color w:val="000000"/>
          <w:sz w:val="22"/>
          <w:szCs w:val="22"/>
        </w:rPr>
        <w:drawing>
          <wp:inline distT="0" distB="0" distL="0" distR="0">
            <wp:extent cx="152400" cy="161925"/>
            <wp:effectExtent l="0" t="0" r="0" b="9525"/>
            <wp:docPr id="13" name="Рисунок 13" descr="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_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D5E">
        <w:rPr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(</w:t>
      </w:r>
      <w:proofErr w:type="spellStart"/>
      <w:r w:rsidRPr="003C2ED3">
        <w:rPr>
          <w:color w:val="000000"/>
          <w:sz w:val="22"/>
          <w:szCs w:val="22"/>
        </w:rPr>
        <w:t>Минковского</w:t>
      </w:r>
      <w:proofErr w:type="spellEnd"/>
      <w:r w:rsidRPr="003C2ED3">
        <w:rPr>
          <w:color w:val="000000"/>
          <w:sz w:val="22"/>
          <w:szCs w:val="22"/>
        </w:rPr>
        <w:t xml:space="preserve">). Форма шаров, вложенность единичных шаров. Зависимость объема шара от размерности пространства. Проблема сопоставления объема шаров в разных метриках с ростом размерности. Проблема единственности кратчайшего пути. </w:t>
      </w:r>
      <w:proofErr w:type="spellStart"/>
      <w:r w:rsidRPr="003C2ED3">
        <w:rPr>
          <w:color w:val="000000"/>
          <w:sz w:val="22"/>
          <w:szCs w:val="22"/>
        </w:rPr>
        <w:t>Хаусдорфова</w:t>
      </w:r>
      <w:proofErr w:type="spellEnd"/>
      <w:r w:rsidRPr="003C2ED3">
        <w:rPr>
          <w:color w:val="000000"/>
          <w:sz w:val="22"/>
          <w:szCs w:val="22"/>
        </w:rPr>
        <w:t xml:space="preserve"> метрика и другие метрики между подмножествами метрического пространства, индуцированные исходной метрикой между точками. Расстояния между функциями (графиками). Метрики на </w:t>
      </w:r>
      <w:r w:rsidRPr="003C2ED3">
        <w:rPr>
          <w:color w:val="000000"/>
          <w:sz w:val="22"/>
          <w:szCs w:val="22"/>
        </w:rPr>
        <w:lastRenderedPageBreak/>
        <w:t>декартовом произведении метрических пространств. Случай конечного и бесконечного числа сомножителей, метрики на последовательностях.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Классификация функций сходства.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Сопоставление значений: номинальные, порядковые, арифметические (интервальные, относительные, разностные, абсолютные) шкалы. Понятие о граничных объектах. Аксиомы сходства, главный и вспомогательный аргументы. Классификация мер сходства по одному свойству (признаку). Функции сходства на декартовом произведении пространств со значениями в различных шкалах.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Характеристики метрик.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 xml:space="preserve">Инвариантность расстояния относительно сдвига, поворота. Инвариантность формы шаров относительно положения центра и направления на центр. Инвариантность объема шаров относительно положения центра и направления на центр. Ограниченность метрики. Ограниченность шаров. Понятие полностью абсолютных и полностью относительных метрик, промежуточные метрики. Выпуклость шаров. </w:t>
      </w:r>
      <w:proofErr w:type="spellStart"/>
      <w:r w:rsidRPr="003C2ED3">
        <w:rPr>
          <w:color w:val="000000"/>
          <w:sz w:val="22"/>
          <w:szCs w:val="22"/>
        </w:rPr>
        <w:t>Односвязность</w:t>
      </w:r>
      <w:proofErr w:type="spellEnd"/>
      <w:r w:rsidRPr="003C2ED3">
        <w:rPr>
          <w:color w:val="000000"/>
          <w:sz w:val="22"/>
          <w:szCs w:val="22"/>
        </w:rPr>
        <w:t xml:space="preserve"> шаров. Существование и единственность сегментов, непрерывность сегментов.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Преобразования метрик.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Изометрические преобразования пространств. Преобразования функций, сохраняющие метрические свойства. Некоторые достаточные условия преобразований, сохраняющих метрические свойства. Ограничение значений метрики (</w:t>
      </w:r>
      <w:proofErr w:type="spellStart"/>
      <w:r w:rsidRPr="003C2ED3">
        <w:rPr>
          <w:color w:val="000000"/>
          <w:sz w:val="22"/>
          <w:szCs w:val="22"/>
        </w:rPr>
        <w:t>range</w:t>
      </w:r>
      <w:proofErr w:type="spellEnd"/>
      <w:r w:rsidRPr="003C2ED3">
        <w:rPr>
          <w:color w:val="000000"/>
          <w:sz w:val="22"/>
          <w:szCs w:val="22"/>
        </w:rPr>
        <w:t xml:space="preserve"> </w:t>
      </w:r>
      <w:proofErr w:type="spellStart"/>
      <w:r w:rsidRPr="003C2ED3">
        <w:rPr>
          <w:color w:val="000000"/>
          <w:sz w:val="22"/>
          <w:szCs w:val="22"/>
        </w:rPr>
        <w:t>companders</w:t>
      </w:r>
      <w:proofErr w:type="spellEnd"/>
      <w:r w:rsidRPr="003C2ED3">
        <w:rPr>
          <w:color w:val="000000"/>
          <w:sz w:val="22"/>
          <w:szCs w:val="22"/>
        </w:rPr>
        <w:t xml:space="preserve">). Примеры универсальных компандеров. Возможность монотонного преобразования произвольной функции в метрику. Возможность линейного преобразования произвольной ограниченной функции в метрику. Нормализация метрик, зависимость от точки отсчета. Переход от </w:t>
      </w:r>
      <w:proofErr w:type="spellStart"/>
      <w:r w:rsidRPr="003C2ED3">
        <w:rPr>
          <w:color w:val="000000"/>
          <w:sz w:val="22"/>
          <w:szCs w:val="22"/>
        </w:rPr>
        <w:t>булеанов</w:t>
      </w:r>
      <w:proofErr w:type="spellEnd"/>
      <w:r w:rsidRPr="003C2ED3">
        <w:rPr>
          <w:color w:val="000000"/>
          <w:sz w:val="22"/>
          <w:szCs w:val="22"/>
        </w:rPr>
        <w:t xml:space="preserve"> конечных множеств к пространствам бинарных векторов, соответствие мощности множества и длины вектора.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Реализация метрик.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 xml:space="preserve">Реализация конечных метрик точками ЛВП, точечные конфигурации. Алгоритмическая сложность решения задачи точного вложения в линейные пространства с метриками. Примеры МК, имеющих или не имеющих точную реализацию. Задача поиска оптимальной точечной конфигурации в пространстве малой размерности, методы метрического и </w:t>
      </w:r>
      <w:proofErr w:type="spellStart"/>
      <w:r w:rsidRPr="003C2ED3">
        <w:rPr>
          <w:color w:val="000000"/>
          <w:sz w:val="22"/>
          <w:szCs w:val="22"/>
        </w:rPr>
        <w:t>неметрического</w:t>
      </w:r>
      <w:proofErr w:type="spellEnd"/>
      <w:r w:rsidRPr="003C2ED3">
        <w:rPr>
          <w:color w:val="000000"/>
          <w:sz w:val="22"/>
          <w:szCs w:val="22"/>
        </w:rPr>
        <w:t xml:space="preserve"> многомерного </w:t>
      </w:r>
      <w:proofErr w:type="spellStart"/>
      <w:r w:rsidRPr="003C2ED3">
        <w:rPr>
          <w:color w:val="000000"/>
          <w:sz w:val="22"/>
          <w:szCs w:val="22"/>
        </w:rPr>
        <w:t>шкалирования</w:t>
      </w:r>
      <w:proofErr w:type="spellEnd"/>
      <w:r w:rsidRPr="003C2ED3">
        <w:rPr>
          <w:color w:val="000000"/>
          <w:sz w:val="22"/>
          <w:szCs w:val="22"/>
        </w:rPr>
        <w:t xml:space="preserve">. Реализация многомерных данных элементами функциональных пространств. Методы визуализации многомерных данных: параллельные координатные оси, графики </w:t>
      </w:r>
      <w:proofErr w:type="spellStart"/>
      <w:r w:rsidRPr="003C2ED3">
        <w:rPr>
          <w:color w:val="000000"/>
          <w:sz w:val="22"/>
          <w:szCs w:val="22"/>
        </w:rPr>
        <w:t>Эндрюса</w:t>
      </w:r>
      <w:proofErr w:type="spellEnd"/>
      <w:r w:rsidRPr="003C2ED3">
        <w:rPr>
          <w:color w:val="000000"/>
          <w:sz w:val="22"/>
          <w:szCs w:val="22"/>
        </w:rPr>
        <w:t xml:space="preserve">, </w:t>
      </w:r>
      <w:proofErr w:type="spellStart"/>
      <w:r w:rsidRPr="003C2ED3">
        <w:rPr>
          <w:color w:val="000000"/>
          <w:sz w:val="22"/>
          <w:szCs w:val="22"/>
        </w:rPr>
        <w:t>шкалирование</w:t>
      </w:r>
      <w:proofErr w:type="spellEnd"/>
      <w:r w:rsidRPr="003C2ED3">
        <w:rPr>
          <w:color w:val="000000"/>
          <w:sz w:val="22"/>
          <w:szCs w:val="22"/>
        </w:rPr>
        <w:t xml:space="preserve"> и иерархии, таблицы проекций, параметризованные </w:t>
      </w:r>
      <w:proofErr w:type="spellStart"/>
      <w:r w:rsidRPr="003C2ED3">
        <w:rPr>
          <w:color w:val="000000"/>
          <w:sz w:val="22"/>
          <w:szCs w:val="22"/>
        </w:rPr>
        <w:t>глифы</w:t>
      </w:r>
      <w:proofErr w:type="spellEnd"/>
      <w:r w:rsidRPr="003C2ED3">
        <w:rPr>
          <w:color w:val="000000"/>
          <w:sz w:val="22"/>
          <w:szCs w:val="22"/>
        </w:rPr>
        <w:t xml:space="preserve"> (звезды, лица Чернова).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Принцип самоорганизации.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>Принцип самоорганизации при построении эвристических информационных моделей. Понятие представителей, мера сходства между объектами и представителями. Функции представительства и назначений, структура метода. Самоорганизация в задаче кластеризации. Самоорганизация и задача факторного анализа, самоорганизация и задача дискриминантного анализа. Модификация прецедентной информации, понятие типологического дискриминантного анализа. Самоорганизация и задача восстановления пропусков.</w:t>
      </w: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Метрики на конечных множествах.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 xml:space="preserve">Представление метрик таблицами </w:t>
      </w:r>
      <w:proofErr w:type="spellStart"/>
      <w:r w:rsidRPr="003C2ED3">
        <w:rPr>
          <w:color w:val="000000"/>
          <w:sz w:val="22"/>
          <w:szCs w:val="22"/>
        </w:rPr>
        <w:t>попарных</w:t>
      </w:r>
      <w:proofErr w:type="spellEnd"/>
      <w:r w:rsidRPr="003C2ED3">
        <w:rPr>
          <w:color w:val="000000"/>
          <w:sz w:val="22"/>
          <w:szCs w:val="22"/>
        </w:rPr>
        <w:t xml:space="preserve"> расстояний. Метрическая конфигурация (МК). Специальное линейное пространство метрических конфигураций. Система неравенств треугольника как определение полиэдрального конуса </w:t>
      </w:r>
      <w:proofErr w:type="spellStart"/>
      <w:r w:rsidRPr="003C2ED3">
        <w:rPr>
          <w:color w:val="000000"/>
          <w:sz w:val="22"/>
          <w:szCs w:val="22"/>
        </w:rPr>
        <w:t>полуметрик</w:t>
      </w:r>
      <w:proofErr w:type="spellEnd"/>
      <w:r w:rsidRPr="003C2ED3">
        <w:rPr>
          <w:color w:val="000000"/>
          <w:sz w:val="22"/>
          <w:szCs w:val="22"/>
        </w:rPr>
        <w:t xml:space="preserve">. Грани и экстремальные лучи </w:t>
      </w:r>
      <w:proofErr w:type="spellStart"/>
      <w:r w:rsidRPr="003C2ED3">
        <w:rPr>
          <w:color w:val="000000"/>
          <w:sz w:val="22"/>
          <w:szCs w:val="22"/>
        </w:rPr>
        <w:t>полуметрического</w:t>
      </w:r>
      <w:proofErr w:type="spellEnd"/>
      <w:r w:rsidRPr="003C2ED3">
        <w:rPr>
          <w:color w:val="000000"/>
          <w:sz w:val="22"/>
          <w:szCs w:val="22"/>
        </w:rPr>
        <w:t xml:space="preserve"> конуса, проблема их определения. Векторное представление метрических конфигураций. Достаточные условия сохранения метрических свойств покомпонентными корректорами метрических конфигураций. Примеры использования достаточных условий. Несовместимость метрических свойств и ортогональности метрических конфигураций.</w:t>
      </w:r>
    </w:p>
    <w:p w:rsid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3C2ED3">
        <w:rPr>
          <w:b/>
          <w:bCs/>
          <w:color w:val="000000"/>
          <w:sz w:val="22"/>
          <w:szCs w:val="22"/>
        </w:rPr>
        <w:t>Разложение МК по конечным системам МК.</w:t>
      </w:r>
      <w:r w:rsidR="00D41D5E">
        <w:rPr>
          <w:b/>
          <w:bCs/>
          <w:color w:val="000000"/>
          <w:sz w:val="22"/>
          <w:szCs w:val="22"/>
        </w:rPr>
        <w:t xml:space="preserve"> </w:t>
      </w:r>
      <w:r w:rsidRPr="003C2ED3">
        <w:rPr>
          <w:color w:val="000000"/>
          <w:sz w:val="22"/>
          <w:szCs w:val="22"/>
        </w:rPr>
        <w:t xml:space="preserve">Полные системы, базисы МК. Проблема использования переполненных систем МК. Гомогенные базисы, интерпретация коэффициентов разложения. Ранг МК. Ранговые и </w:t>
      </w:r>
      <w:proofErr w:type="spellStart"/>
      <w:r w:rsidRPr="003C2ED3">
        <w:rPr>
          <w:color w:val="000000"/>
          <w:sz w:val="22"/>
          <w:szCs w:val="22"/>
        </w:rPr>
        <w:t>полуметрические</w:t>
      </w:r>
      <w:proofErr w:type="spellEnd"/>
      <w:r w:rsidRPr="003C2ED3">
        <w:rPr>
          <w:color w:val="000000"/>
          <w:sz w:val="22"/>
          <w:szCs w:val="22"/>
        </w:rPr>
        <w:t xml:space="preserve"> ранговые базисы. Неполные системы, оптимальная аппроксимация МК. Разложение по системе «отдельных объектов», метрика попарных сумм, эффективное вычисление признака «общая удаленность» для индивидуальных объектов.</w:t>
      </w:r>
    </w:p>
    <w:p w:rsid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</w:p>
    <w:p w:rsidR="003C2ED3" w:rsidRPr="003C2ED3" w:rsidRDefault="003C2ED3" w:rsidP="00D41D5E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C2ED3">
        <w:rPr>
          <w:rFonts w:ascii="Arial" w:hAnsi="Arial" w:cs="Arial"/>
          <w:b/>
          <w:color w:val="000000"/>
          <w:sz w:val="28"/>
          <w:szCs w:val="28"/>
        </w:rPr>
        <w:t>Литература</w:t>
      </w:r>
    </w:p>
    <w:p w:rsidR="003C2ED3" w:rsidRPr="003C2ED3" w:rsidRDefault="003C2ED3" w:rsidP="00D41D5E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2ED3">
        <w:rPr>
          <w:rStyle w:val="mw-headline"/>
          <w:rFonts w:ascii="Times New Roman" w:hAnsi="Times New Roman" w:cs="Times New Roman"/>
          <w:sz w:val="22"/>
          <w:szCs w:val="22"/>
        </w:rPr>
        <w:t>Основная литература</w:t>
      </w:r>
    </w:p>
    <w:p w:rsidR="003C2ED3" w:rsidRPr="003C2ED3" w:rsidRDefault="003C2ED3" w:rsidP="00D41D5E">
      <w:pPr>
        <w:numPr>
          <w:ilvl w:val="0"/>
          <w:numId w:val="65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3C2ED3">
        <w:rPr>
          <w:rFonts w:ascii="Times New Roman" w:hAnsi="Times New Roman" w:cs="Times New Roman"/>
          <w:szCs w:val="22"/>
        </w:rPr>
        <w:t>Воронин Ю.А. Начала теории сходства. Новосибирск: Наука. СО. 1991.</w:t>
      </w:r>
    </w:p>
    <w:p w:rsidR="003C2ED3" w:rsidRPr="003C2ED3" w:rsidRDefault="003C2ED3" w:rsidP="00D41D5E">
      <w:pPr>
        <w:numPr>
          <w:ilvl w:val="0"/>
          <w:numId w:val="65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Деза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М., Лоран М. Геометрия разрезов и метрик. М.: МЦНМО. 2001.</w:t>
      </w:r>
    </w:p>
    <w:p w:rsidR="003C2ED3" w:rsidRPr="003C2ED3" w:rsidRDefault="003C2ED3" w:rsidP="00D41D5E">
      <w:pPr>
        <w:numPr>
          <w:ilvl w:val="0"/>
          <w:numId w:val="65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Майсурадзе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А.И. Гомогенные и ранговые базисы в пространствах метрических конфигураций // Ж. </w:t>
      </w:r>
      <w:proofErr w:type="spellStart"/>
      <w:r w:rsidRPr="003C2ED3">
        <w:rPr>
          <w:rFonts w:ascii="Times New Roman" w:hAnsi="Times New Roman" w:cs="Times New Roman"/>
          <w:szCs w:val="22"/>
        </w:rPr>
        <w:t>вычисл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3C2ED3">
        <w:rPr>
          <w:rFonts w:ascii="Times New Roman" w:hAnsi="Times New Roman" w:cs="Times New Roman"/>
          <w:szCs w:val="22"/>
        </w:rPr>
        <w:t>матем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. и </w:t>
      </w:r>
      <w:proofErr w:type="spellStart"/>
      <w:r w:rsidRPr="003C2ED3">
        <w:rPr>
          <w:rFonts w:ascii="Times New Roman" w:hAnsi="Times New Roman" w:cs="Times New Roman"/>
          <w:szCs w:val="22"/>
        </w:rPr>
        <w:t>матем</w:t>
      </w:r>
      <w:proofErr w:type="spellEnd"/>
      <w:r w:rsidRPr="003C2ED3">
        <w:rPr>
          <w:rFonts w:ascii="Times New Roman" w:hAnsi="Times New Roman" w:cs="Times New Roman"/>
          <w:szCs w:val="22"/>
        </w:rPr>
        <w:t>. физ. (</w:t>
      </w:r>
      <w:proofErr w:type="spellStart"/>
      <w:r w:rsidRPr="003C2ED3">
        <w:rPr>
          <w:rFonts w:ascii="Times New Roman" w:hAnsi="Times New Roman" w:cs="Times New Roman"/>
          <w:szCs w:val="22"/>
        </w:rPr>
        <w:t>ЖВМиМФ</w:t>
      </w:r>
      <w:proofErr w:type="spellEnd"/>
      <w:r w:rsidRPr="003C2ED3">
        <w:rPr>
          <w:rFonts w:ascii="Times New Roman" w:hAnsi="Times New Roman" w:cs="Times New Roman"/>
          <w:szCs w:val="22"/>
        </w:rPr>
        <w:t>). 2006. Т.46, № 2. С.344-361.</w:t>
      </w:r>
    </w:p>
    <w:p w:rsidR="003C2ED3" w:rsidRPr="003C2ED3" w:rsidRDefault="003C2ED3" w:rsidP="00D41D5E">
      <w:pPr>
        <w:numPr>
          <w:ilvl w:val="0"/>
          <w:numId w:val="65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  <w:lang w:val="en-US"/>
        </w:rPr>
        <w:lastRenderedPageBreak/>
        <w:t>Basalaj</w:t>
      </w:r>
      <w:proofErr w:type="spellEnd"/>
      <w:r w:rsidRPr="003C2ED3">
        <w:rPr>
          <w:rFonts w:ascii="Times New Roman" w:hAnsi="Times New Roman" w:cs="Times New Roman"/>
          <w:szCs w:val="22"/>
          <w:lang w:val="en-US"/>
        </w:rPr>
        <w:t xml:space="preserve"> W. Proximity Visualization of Abstract Data. </w:t>
      </w:r>
      <w:proofErr w:type="spellStart"/>
      <w:r w:rsidRPr="003C2ED3">
        <w:rPr>
          <w:rFonts w:ascii="Times New Roman" w:hAnsi="Times New Roman" w:cs="Times New Roman"/>
          <w:szCs w:val="22"/>
        </w:rPr>
        <w:t>Dissertation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C2ED3">
        <w:rPr>
          <w:rFonts w:ascii="Times New Roman" w:hAnsi="Times New Roman" w:cs="Times New Roman"/>
          <w:szCs w:val="22"/>
        </w:rPr>
        <w:t>work</w:t>
      </w:r>
      <w:proofErr w:type="spellEnd"/>
      <w:r w:rsidRPr="003C2ED3">
        <w:rPr>
          <w:rFonts w:ascii="Times New Roman" w:hAnsi="Times New Roman" w:cs="Times New Roman"/>
          <w:szCs w:val="22"/>
        </w:rPr>
        <w:t>. 2001.</w:t>
      </w:r>
    </w:p>
    <w:p w:rsidR="003C2ED3" w:rsidRDefault="003C2ED3" w:rsidP="00D41D5E">
      <w:pPr>
        <w:pStyle w:val="3"/>
        <w:shd w:val="clear" w:color="auto" w:fill="FFFFFF"/>
        <w:spacing w:before="0" w:after="72" w:line="286" w:lineRule="atLeast"/>
        <w:jc w:val="both"/>
        <w:rPr>
          <w:rStyle w:val="mw-headline"/>
          <w:rFonts w:ascii="Times New Roman" w:hAnsi="Times New Roman" w:cs="Times New Roman"/>
          <w:sz w:val="22"/>
          <w:szCs w:val="22"/>
        </w:rPr>
      </w:pPr>
    </w:p>
    <w:p w:rsidR="003C2ED3" w:rsidRPr="003C2ED3" w:rsidRDefault="003C2ED3" w:rsidP="00D41D5E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C2ED3">
        <w:rPr>
          <w:rStyle w:val="mw-headline"/>
          <w:rFonts w:ascii="Times New Roman" w:hAnsi="Times New Roman" w:cs="Times New Roman"/>
          <w:sz w:val="22"/>
          <w:szCs w:val="22"/>
        </w:rPr>
        <w:t>Дополнительная литература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Буземан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Г. Геометрия геодезических. М.: </w:t>
      </w:r>
      <w:proofErr w:type="spellStart"/>
      <w:r w:rsidRPr="003C2ED3">
        <w:rPr>
          <w:rFonts w:ascii="Times New Roman" w:hAnsi="Times New Roman" w:cs="Times New Roman"/>
          <w:szCs w:val="22"/>
        </w:rPr>
        <w:t>Физматгиз</w:t>
      </w:r>
      <w:proofErr w:type="spellEnd"/>
      <w:r w:rsidRPr="003C2ED3">
        <w:rPr>
          <w:rFonts w:ascii="Times New Roman" w:hAnsi="Times New Roman" w:cs="Times New Roman"/>
          <w:szCs w:val="22"/>
        </w:rPr>
        <w:t>. 1962.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3C2ED3">
        <w:rPr>
          <w:rFonts w:ascii="Times New Roman" w:hAnsi="Times New Roman" w:cs="Times New Roman"/>
          <w:szCs w:val="22"/>
        </w:rPr>
        <w:t>Воронин Ю.А. Теория классификации и её приложения. Новосибирск: Наука. СО. 1985.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Дидэ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Э. Методы анализа данных. М.: Финансы и статистика. 1985.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Дэйвисон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М. Многомерное </w:t>
      </w:r>
      <w:proofErr w:type="spellStart"/>
      <w:r w:rsidRPr="003C2ED3">
        <w:rPr>
          <w:rFonts w:ascii="Times New Roman" w:hAnsi="Times New Roman" w:cs="Times New Roman"/>
          <w:szCs w:val="22"/>
        </w:rPr>
        <w:t>шкалирование</w:t>
      </w:r>
      <w:proofErr w:type="spellEnd"/>
      <w:r w:rsidRPr="003C2ED3">
        <w:rPr>
          <w:rFonts w:ascii="Times New Roman" w:hAnsi="Times New Roman" w:cs="Times New Roman"/>
          <w:szCs w:val="22"/>
        </w:rPr>
        <w:t>. М.: Финансы и статистика. 1988.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3C2ED3">
        <w:rPr>
          <w:rFonts w:ascii="Times New Roman" w:hAnsi="Times New Roman" w:cs="Times New Roman"/>
          <w:szCs w:val="22"/>
        </w:rPr>
        <w:t xml:space="preserve">Кочетков Д.В. О функциях близости. Сообщения по </w:t>
      </w:r>
      <w:proofErr w:type="spellStart"/>
      <w:r w:rsidRPr="003C2ED3">
        <w:rPr>
          <w:rFonts w:ascii="Times New Roman" w:hAnsi="Times New Roman" w:cs="Times New Roman"/>
          <w:szCs w:val="22"/>
        </w:rPr>
        <w:t>прикл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3C2ED3">
        <w:rPr>
          <w:rFonts w:ascii="Times New Roman" w:hAnsi="Times New Roman" w:cs="Times New Roman"/>
          <w:szCs w:val="22"/>
        </w:rPr>
        <w:t>матем</w:t>
      </w:r>
      <w:proofErr w:type="spellEnd"/>
      <w:r w:rsidRPr="003C2ED3">
        <w:rPr>
          <w:rFonts w:ascii="Times New Roman" w:hAnsi="Times New Roman" w:cs="Times New Roman"/>
          <w:szCs w:val="22"/>
        </w:rPr>
        <w:t>. ВЦ АН СССР. 1978.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3C2ED3">
        <w:rPr>
          <w:rFonts w:ascii="Times New Roman" w:hAnsi="Times New Roman" w:cs="Times New Roman"/>
          <w:szCs w:val="22"/>
        </w:rPr>
        <w:t xml:space="preserve">Кочетков Д.В. Построение алгоритма вычисления расстояний для одного класса метрических пространств. Сообщения по </w:t>
      </w:r>
      <w:proofErr w:type="spellStart"/>
      <w:r w:rsidRPr="003C2ED3">
        <w:rPr>
          <w:rFonts w:ascii="Times New Roman" w:hAnsi="Times New Roman" w:cs="Times New Roman"/>
          <w:szCs w:val="22"/>
        </w:rPr>
        <w:t>прикл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3C2ED3">
        <w:rPr>
          <w:rFonts w:ascii="Times New Roman" w:hAnsi="Times New Roman" w:cs="Times New Roman"/>
          <w:szCs w:val="22"/>
        </w:rPr>
        <w:t>матем</w:t>
      </w:r>
      <w:proofErr w:type="spellEnd"/>
      <w:r w:rsidRPr="003C2ED3">
        <w:rPr>
          <w:rFonts w:ascii="Times New Roman" w:hAnsi="Times New Roman" w:cs="Times New Roman"/>
          <w:szCs w:val="22"/>
        </w:rPr>
        <w:t>. ВЦ АН СССР. 1978.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Майсурадзе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А.И. О поиске оптимального коллективного слагаемого для набора метрических конфигураций // Искусственный интеллект (ИИ). 2006. №2. С.183-187.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Майсурадзе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А.И. О свойствах оптимальных точечных конфигураций для одного семейства функционалов сравнения метрических конфигураций // </w:t>
      </w:r>
      <w:proofErr w:type="spellStart"/>
      <w:r w:rsidRPr="003C2ED3">
        <w:rPr>
          <w:rFonts w:ascii="Times New Roman" w:hAnsi="Times New Roman" w:cs="Times New Roman"/>
          <w:szCs w:val="22"/>
        </w:rPr>
        <w:t>ЖВМиМФ</w:t>
      </w:r>
      <w:proofErr w:type="spellEnd"/>
      <w:r w:rsidRPr="003C2ED3">
        <w:rPr>
          <w:rFonts w:ascii="Times New Roman" w:hAnsi="Times New Roman" w:cs="Times New Roman"/>
          <w:szCs w:val="22"/>
        </w:rPr>
        <w:t>. 2005. Т. 45, № 9. С. 1741-1748.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Майсурадзе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А.И. Об оптимальных разложениях конечных метрических конфигураций в задачах распознавания образов // </w:t>
      </w:r>
      <w:proofErr w:type="spellStart"/>
      <w:r w:rsidRPr="003C2ED3">
        <w:rPr>
          <w:rFonts w:ascii="Times New Roman" w:hAnsi="Times New Roman" w:cs="Times New Roman"/>
          <w:szCs w:val="22"/>
        </w:rPr>
        <w:t>ЖВМиМФ</w:t>
      </w:r>
      <w:proofErr w:type="spellEnd"/>
      <w:r w:rsidRPr="003C2ED3">
        <w:rPr>
          <w:rFonts w:ascii="Times New Roman" w:hAnsi="Times New Roman" w:cs="Times New Roman"/>
          <w:szCs w:val="22"/>
        </w:rPr>
        <w:t>. 2004. Т. 44, № 9. С. 1697-1707.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3C2ED3">
        <w:rPr>
          <w:rFonts w:ascii="Times New Roman" w:hAnsi="Times New Roman" w:cs="Times New Roman"/>
          <w:szCs w:val="22"/>
        </w:rPr>
        <w:t>Скворцов В.А. Примеры метрических пространств. М.: МЦНМО. 2002.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Тылкин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М.Е. О геометрии Хэмминга единичных кубов // Доклады АН СССР. 1960. Т.134. С. 1037-1040.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Тылкин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М.Е. О реализуемости матриц расстояний в единичных кубах // Проблемы кибернетики. 1962. Т. 7. С. 31-42.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</w:rPr>
        <w:t>Шрейдер</w:t>
      </w:r>
      <w:proofErr w:type="spellEnd"/>
      <w:r w:rsidRPr="003C2ED3">
        <w:rPr>
          <w:rFonts w:ascii="Times New Roman" w:hAnsi="Times New Roman" w:cs="Times New Roman"/>
          <w:szCs w:val="22"/>
        </w:rPr>
        <w:t xml:space="preserve"> Ю.А. Что такое расстояние? М.: </w:t>
      </w:r>
      <w:proofErr w:type="spellStart"/>
      <w:r w:rsidRPr="003C2ED3">
        <w:rPr>
          <w:rFonts w:ascii="Times New Roman" w:hAnsi="Times New Roman" w:cs="Times New Roman"/>
          <w:szCs w:val="22"/>
        </w:rPr>
        <w:t>Физматгиз</w:t>
      </w:r>
      <w:proofErr w:type="spellEnd"/>
      <w:r w:rsidRPr="003C2ED3">
        <w:rPr>
          <w:rFonts w:ascii="Times New Roman" w:hAnsi="Times New Roman" w:cs="Times New Roman"/>
          <w:szCs w:val="22"/>
        </w:rPr>
        <w:t>. 1963.</w:t>
      </w:r>
    </w:p>
    <w:p w:rsidR="003C2ED3" w:rsidRPr="003C2ED3" w:rsidRDefault="003C2ED3" w:rsidP="00D41D5E">
      <w:pPr>
        <w:numPr>
          <w:ilvl w:val="0"/>
          <w:numId w:val="66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3C2ED3">
        <w:rPr>
          <w:rFonts w:ascii="Times New Roman" w:hAnsi="Times New Roman" w:cs="Times New Roman"/>
          <w:szCs w:val="22"/>
          <w:lang w:val="en-US"/>
        </w:rPr>
        <w:t>Yianilos</w:t>
      </w:r>
      <w:proofErr w:type="spellEnd"/>
      <w:r w:rsidRPr="003C2ED3">
        <w:rPr>
          <w:rFonts w:ascii="Times New Roman" w:hAnsi="Times New Roman" w:cs="Times New Roman"/>
          <w:szCs w:val="22"/>
          <w:lang w:val="en-US"/>
        </w:rPr>
        <w:t xml:space="preserve"> P.N. Normalized Forms for Two Common Metrics. Princeton: NEC Re-search Institute. </w:t>
      </w:r>
      <w:r w:rsidRPr="003C2ED3">
        <w:rPr>
          <w:rFonts w:ascii="Times New Roman" w:hAnsi="Times New Roman" w:cs="Times New Roman"/>
          <w:szCs w:val="22"/>
        </w:rPr>
        <w:t>2002.</w:t>
      </w:r>
    </w:p>
    <w:p w:rsidR="00D41D5E" w:rsidRDefault="00D41D5E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br w:type="page"/>
      </w:r>
    </w:p>
    <w:p w:rsidR="003B5387" w:rsidRDefault="003B5387" w:rsidP="00C36879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2F0C07" w:rsidRDefault="00C36879" w:rsidP="00C36879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 w:rsidRPr="00D7042D">
        <w:rPr>
          <w:rFonts w:eastAsia="Times New Roman"/>
          <w:b/>
          <w:color w:val="0000FF"/>
          <w:sz w:val="28"/>
          <w:szCs w:val="28"/>
        </w:rPr>
        <w:t>Курс «</w:t>
      </w:r>
      <w:r>
        <w:rPr>
          <w:rFonts w:eastAsia="Times New Roman"/>
          <w:b/>
          <w:color w:val="0000FF"/>
          <w:sz w:val="28"/>
          <w:szCs w:val="28"/>
        </w:rPr>
        <w:t>Вероятностное тематическое моделирование</w:t>
      </w:r>
      <w:r w:rsidRPr="00D7042D">
        <w:rPr>
          <w:rFonts w:eastAsia="Times New Roman"/>
          <w:b/>
          <w:color w:val="0000FF"/>
          <w:sz w:val="28"/>
          <w:szCs w:val="28"/>
        </w:rPr>
        <w:t>»</w:t>
      </w:r>
    </w:p>
    <w:p w:rsidR="002F0C07" w:rsidRDefault="002F0C07" w:rsidP="00C36879">
      <w:pPr>
        <w:spacing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</w:p>
    <w:p w:rsidR="00C36879" w:rsidRPr="00D7042D" w:rsidRDefault="002F0C07" w:rsidP="00C36879">
      <w:pPr>
        <w:spacing w:line="240" w:lineRule="auto"/>
        <w:jc w:val="center"/>
        <w:rPr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Воронцов К.В.</w:t>
      </w:r>
    </w:p>
    <w:p w:rsidR="00C36879" w:rsidRDefault="00C36879" w:rsidP="00C36879">
      <w:pPr>
        <w:spacing w:line="240" w:lineRule="auto"/>
      </w:pPr>
    </w:p>
    <w:p w:rsidR="00C36879" w:rsidRPr="00D7042D" w:rsidRDefault="00C36879" w:rsidP="0045386A">
      <w:pPr>
        <w:spacing w:line="240" w:lineRule="auto"/>
        <w:jc w:val="both"/>
        <w:rPr>
          <w:b/>
        </w:rPr>
      </w:pPr>
      <w:r w:rsidRPr="00D7042D">
        <w:rPr>
          <w:b/>
          <w:sz w:val="28"/>
          <w:szCs w:val="28"/>
        </w:rPr>
        <w:t>Аннотация</w:t>
      </w:r>
    </w:p>
    <w:p w:rsidR="00C36879" w:rsidRDefault="00C36879" w:rsidP="0045386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36879" w:rsidRPr="004902CE" w:rsidRDefault="00C36879" w:rsidP="0045386A">
      <w:pPr>
        <w:pStyle w:val="a7"/>
        <w:spacing w:before="0" w:beforeAutospacing="0"/>
        <w:jc w:val="both"/>
        <w:rPr>
          <w:color w:val="000000"/>
          <w:sz w:val="22"/>
          <w:szCs w:val="22"/>
        </w:rPr>
      </w:pPr>
      <w:r w:rsidRPr="004902CE">
        <w:rPr>
          <w:color w:val="000000"/>
          <w:sz w:val="22"/>
          <w:szCs w:val="22"/>
        </w:rPr>
        <w:t>В спецкурсе изучаются методы построения вероятностных тематических моделей (</w:t>
      </w:r>
      <w:proofErr w:type="spellStart"/>
      <w:r w:rsidRPr="004902CE">
        <w:rPr>
          <w:color w:val="000000"/>
          <w:sz w:val="22"/>
          <w:szCs w:val="22"/>
        </w:rPr>
        <w:t>topic</w:t>
      </w:r>
      <w:proofErr w:type="spellEnd"/>
      <w:r w:rsidRPr="004902CE">
        <w:rPr>
          <w:color w:val="000000"/>
          <w:sz w:val="22"/>
          <w:szCs w:val="22"/>
        </w:rPr>
        <w:t xml:space="preserve"> </w:t>
      </w:r>
      <w:proofErr w:type="spellStart"/>
      <w:r w:rsidRPr="004902CE">
        <w:rPr>
          <w:color w:val="000000"/>
          <w:sz w:val="22"/>
          <w:szCs w:val="22"/>
        </w:rPr>
        <w:t>modeling</w:t>
      </w:r>
      <w:proofErr w:type="spellEnd"/>
      <w:r w:rsidRPr="004902CE">
        <w:rPr>
          <w:color w:val="000000"/>
          <w:sz w:val="22"/>
          <w:szCs w:val="22"/>
        </w:rPr>
        <w:t>) коллекций текстовых документов. Развивается многокритериальный подход к</w:t>
      </w:r>
      <w:r w:rsidR="0045386A">
        <w:rPr>
          <w:color w:val="000000"/>
          <w:sz w:val="22"/>
          <w:szCs w:val="22"/>
        </w:rPr>
        <w:t xml:space="preserve"> </w:t>
      </w:r>
      <w:r w:rsidRPr="004902CE">
        <w:rPr>
          <w:color w:val="000000"/>
          <w:sz w:val="22"/>
          <w:szCs w:val="22"/>
        </w:rPr>
        <w:t xml:space="preserve">решению некорректно поставленной задачи стохастического матричного разложения — </w:t>
      </w:r>
      <w:proofErr w:type="gramStart"/>
      <w:r w:rsidRPr="004902CE">
        <w:rPr>
          <w:color w:val="000000"/>
          <w:sz w:val="22"/>
          <w:szCs w:val="22"/>
        </w:rPr>
        <w:t>аддитивная</w:t>
      </w:r>
      <w:proofErr w:type="gramEnd"/>
      <w:r w:rsidRPr="004902CE">
        <w:rPr>
          <w:color w:val="000000"/>
          <w:sz w:val="22"/>
          <w:szCs w:val="22"/>
        </w:rPr>
        <w:t xml:space="preserve"> регуляризации тематических моделей. Особое внимание будет уделено комбинированию статистических и лингвистических методов анализа текстов. Рассматриваются прикладные задачи классификации и категоризации текстов, информационного поиска, персонализации и рекомендательных систем, а также задачи анализа и классификации </w:t>
      </w:r>
      <w:proofErr w:type="spellStart"/>
      <w:r w:rsidRPr="004902CE">
        <w:rPr>
          <w:color w:val="000000"/>
          <w:sz w:val="22"/>
          <w:szCs w:val="22"/>
        </w:rPr>
        <w:t>дискретизированных</w:t>
      </w:r>
      <w:proofErr w:type="spellEnd"/>
      <w:r w:rsidRPr="004902CE">
        <w:rPr>
          <w:color w:val="000000"/>
          <w:sz w:val="22"/>
          <w:szCs w:val="22"/>
        </w:rPr>
        <w:t xml:space="preserve"> биомедицинских сигналов. Предполагается проведение студентами численных экспериментов на модельных и реальных данных. </w:t>
      </w:r>
      <w:proofErr w:type="gramStart"/>
      <w:r w:rsidRPr="004902CE">
        <w:rPr>
          <w:color w:val="000000"/>
          <w:sz w:val="22"/>
          <w:szCs w:val="22"/>
        </w:rPr>
        <w:t>Обзорная</w:t>
      </w:r>
      <w:proofErr w:type="gramEnd"/>
      <w:r w:rsidRPr="004902CE">
        <w:rPr>
          <w:color w:val="000000"/>
          <w:sz w:val="22"/>
          <w:szCs w:val="22"/>
        </w:rPr>
        <w:t xml:space="preserve"> видео-лекция на странице семинара «</w:t>
      </w:r>
      <w:hyperlink r:id="rId17" w:history="1">
        <w:r w:rsidRPr="004902CE">
          <w:rPr>
            <w:rStyle w:val="a8"/>
            <w:color w:val="505ABC"/>
            <w:sz w:val="22"/>
            <w:szCs w:val="22"/>
          </w:rPr>
          <w:t>Стохастический анализ в задачах</w:t>
        </w:r>
      </w:hyperlink>
      <w:r w:rsidRPr="004902CE">
        <w:rPr>
          <w:color w:val="000000"/>
          <w:sz w:val="22"/>
          <w:szCs w:val="22"/>
        </w:rPr>
        <w:t>», НМУ, 19 апреля 2014:</w:t>
      </w:r>
      <w:r w:rsidR="0045386A">
        <w:rPr>
          <w:color w:val="000000"/>
          <w:sz w:val="22"/>
          <w:szCs w:val="22"/>
        </w:rPr>
        <w:t xml:space="preserve"> </w:t>
      </w:r>
      <w:hyperlink r:id="rId18" w:history="1">
        <w:r w:rsidRPr="004902CE">
          <w:rPr>
            <w:rStyle w:val="a8"/>
            <w:color w:val="505ABC"/>
            <w:sz w:val="22"/>
            <w:szCs w:val="22"/>
          </w:rPr>
          <w:t>http://www.mathnet.ru/php/seminars.phtml?option_lang=rus&amp;presentid=8980</w:t>
        </w:r>
      </w:hyperlink>
    </w:p>
    <w:p w:rsidR="00C36879" w:rsidRDefault="009E24AF" w:rsidP="0045386A">
      <w:pPr>
        <w:spacing w:line="240" w:lineRule="auto"/>
        <w:jc w:val="both"/>
        <w:rPr>
          <w:rFonts w:ascii="Segoe UI" w:hAnsi="Segoe UI" w:cs="Segoe UI"/>
          <w:sz w:val="21"/>
          <w:szCs w:val="21"/>
        </w:rPr>
      </w:pPr>
      <w:hyperlink r:id="rId19" w:history="1">
        <w:r w:rsidR="00C36879">
          <w:rPr>
            <w:rStyle w:val="a8"/>
            <w:color w:val="505ABC"/>
            <w:szCs w:val="22"/>
          </w:rPr>
          <w:t>http://www.machinelearning.ru</w:t>
        </w:r>
      </w:hyperlink>
      <w:r w:rsidR="00C36879" w:rsidRPr="004902CE">
        <w:rPr>
          <w:szCs w:val="22"/>
        </w:rPr>
        <w:t>:</w:t>
      </w:r>
      <w:r w:rsidR="0045386A">
        <w:rPr>
          <w:szCs w:val="22"/>
        </w:rPr>
        <w:t xml:space="preserve"> </w:t>
      </w:r>
      <w:r w:rsidR="00C36879" w:rsidRPr="004902CE">
        <w:rPr>
          <w:szCs w:val="22"/>
        </w:rPr>
        <w:t>«Вероятностные тематические модели (курс лекций, К.В.Воронцов</w:t>
      </w:r>
      <w:r w:rsidR="00C36879">
        <w:rPr>
          <w:rFonts w:ascii="Segoe UI" w:hAnsi="Segoe UI" w:cs="Segoe UI"/>
          <w:sz w:val="21"/>
          <w:szCs w:val="21"/>
        </w:rPr>
        <w:t>)»</w:t>
      </w:r>
    </w:p>
    <w:p w:rsidR="00C36879" w:rsidRDefault="00C36879" w:rsidP="0045386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36879" w:rsidRPr="00D7042D" w:rsidRDefault="00C36879" w:rsidP="0045386A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7042D">
        <w:rPr>
          <w:rFonts w:eastAsia="Times New Roman"/>
          <w:b/>
          <w:sz w:val="28"/>
          <w:szCs w:val="28"/>
        </w:rPr>
        <w:t>Программа</w:t>
      </w:r>
    </w:p>
    <w:p w:rsidR="008046D7" w:rsidRPr="00C36879" w:rsidRDefault="008046D7" w:rsidP="0045386A">
      <w:pPr>
        <w:spacing w:line="240" w:lineRule="auto"/>
        <w:jc w:val="both"/>
      </w:pPr>
    </w:p>
    <w:p w:rsidR="00C36879" w:rsidRPr="00C36879" w:rsidRDefault="00C36879" w:rsidP="0045386A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36879">
        <w:rPr>
          <w:rStyle w:val="mw-headline"/>
          <w:rFonts w:ascii="Times New Roman" w:hAnsi="Times New Roman" w:cs="Times New Roman"/>
          <w:sz w:val="22"/>
          <w:szCs w:val="22"/>
        </w:rPr>
        <w:t>Задачи анализа текстов. Вероятностные модели коллекций текстов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Задачи классификации текстов.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Коллекция текстовых документов. Векторное представление документа.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Эмпирические законы Ципфа, Ципфа-Мандельброта, </w:t>
      </w:r>
      <w:proofErr w:type="spellStart"/>
      <w:r w:rsidRPr="00C36879">
        <w:rPr>
          <w:rFonts w:ascii="Times New Roman" w:hAnsi="Times New Roman" w:cs="Times New Roman"/>
          <w:szCs w:val="22"/>
        </w:rPr>
        <w:t>Хипса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Постановка задачи классификации текстов. Объекты, признаки, классы, обучающая выборка.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Частоты слов (терминов) как признаки. Распознавание текстов заданной тематики. Анализ тональности.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Линейный классификатор. Наивный байесовский классификатор.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распознавание жанра текстов. Распознавание научных текстов. Примеры признаков.</w:t>
      </w:r>
    </w:p>
    <w:p w:rsidR="00C36879" w:rsidRPr="00C36879" w:rsidRDefault="00C36879" w:rsidP="0045386A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категоризации текстов, сведение к последовательности задач классификации.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Задачи предварительной обработки текстов.</w:t>
      </w:r>
    </w:p>
    <w:p w:rsidR="00C36879" w:rsidRPr="00C36879" w:rsidRDefault="00C36879" w:rsidP="0045386A">
      <w:pPr>
        <w:numPr>
          <w:ilvl w:val="0"/>
          <w:numId w:val="1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Очистка, удаление номеров страниц (колонтитулов), переносов, опечаток, оглавлений, таблиц, рисунков, нетекстовой информации.</w:t>
      </w:r>
    </w:p>
    <w:p w:rsidR="00C36879" w:rsidRPr="00C36879" w:rsidRDefault="00C36879" w:rsidP="0045386A">
      <w:pPr>
        <w:numPr>
          <w:ilvl w:val="0"/>
          <w:numId w:val="1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Лемматизация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C36879">
        <w:rPr>
          <w:rFonts w:ascii="Times New Roman" w:hAnsi="Times New Roman" w:cs="Times New Roman"/>
          <w:szCs w:val="22"/>
        </w:rPr>
        <w:t>стемминг</w:t>
      </w:r>
      <w:proofErr w:type="spellEnd"/>
      <w:r w:rsidRPr="00C36879">
        <w:rPr>
          <w:rFonts w:ascii="Times New Roman" w:hAnsi="Times New Roman" w:cs="Times New Roman"/>
          <w:szCs w:val="22"/>
        </w:rPr>
        <w:t>. Сравнение готовых инструментальных средств.</w:t>
      </w:r>
    </w:p>
    <w:p w:rsidR="00C36879" w:rsidRPr="00C36879" w:rsidRDefault="00C36879" w:rsidP="0045386A">
      <w:pPr>
        <w:numPr>
          <w:ilvl w:val="0"/>
          <w:numId w:val="1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Выделение и удаление стоп-слов и редких слов.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Задачи информационного поиска.</w:t>
      </w:r>
    </w:p>
    <w:p w:rsidR="00C36879" w:rsidRPr="00C36879" w:rsidRDefault="00C36879" w:rsidP="0045386A">
      <w:pPr>
        <w:numPr>
          <w:ilvl w:val="0"/>
          <w:numId w:val="1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поиска документов по запросу. Инвертированный индекс.</w:t>
      </w:r>
    </w:p>
    <w:p w:rsidR="00C36879" w:rsidRPr="00C36879" w:rsidRDefault="00C36879" w:rsidP="0045386A">
      <w:pPr>
        <w:numPr>
          <w:ilvl w:val="0"/>
          <w:numId w:val="1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Меры сходства векторов частот. Косинусная мера сходства. Расстояние </w:t>
      </w:r>
      <w:proofErr w:type="spellStart"/>
      <w:r w:rsidRPr="00C36879">
        <w:rPr>
          <w:rFonts w:ascii="Times New Roman" w:hAnsi="Times New Roman" w:cs="Times New Roman"/>
          <w:szCs w:val="22"/>
        </w:rPr>
        <w:t>Хеллингера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1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Критерий текстовой релевантности TF-IDF. Вероятностная модель и вывод формулы TF-IDF.</w:t>
      </w:r>
    </w:p>
    <w:p w:rsidR="00C36879" w:rsidRPr="00C36879" w:rsidRDefault="00C36879" w:rsidP="0045386A">
      <w:pPr>
        <w:numPr>
          <w:ilvl w:val="0"/>
          <w:numId w:val="1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ранжирования. Примеры признаков. Формирование асессорских обучающих выборок.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proofErr w:type="spellStart"/>
      <w:r w:rsidRPr="00C36879">
        <w:rPr>
          <w:b/>
          <w:bCs/>
          <w:color w:val="000000"/>
          <w:sz w:val="22"/>
          <w:szCs w:val="22"/>
        </w:rPr>
        <w:t>Униграммная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модель документов и коллекции.</w:t>
      </w:r>
    </w:p>
    <w:p w:rsidR="00C36879" w:rsidRPr="00C36879" w:rsidRDefault="00C36879" w:rsidP="0045386A">
      <w:pPr>
        <w:numPr>
          <w:ilvl w:val="0"/>
          <w:numId w:val="1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Вероятностное пространство. Гипотезы «мешка слов» и «мешка документов». Текст как простая выборка, порождаемая вероятностным распределением. Векторное представление документа как эмпирическое распределение.</w:t>
      </w:r>
    </w:p>
    <w:p w:rsidR="00C36879" w:rsidRPr="00C36879" w:rsidRDefault="00C36879" w:rsidP="0045386A">
      <w:pPr>
        <w:numPr>
          <w:ilvl w:val="0"/>
          <w:numId w:val="1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Понятие параметрической порождающей модели. Принцип максимума правдоподобия.</w:t>
      </w:r>
    </w:p>
    <w:p w:rsidR="00C36879" w:rsidRPr="00C36879" w:rsidRDefault="00C36879" w:rsidP="0045386A">
      <w:pPr>
        <w:numPr>
          <w:ilvl w:val="0"/>
          <w:numId w:val="1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Униграммная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модель документов и коллекции.</w:t>
      </w:r>
    </w:p>
    <w:p w:rsidR="00C36879" w:rsidRPr="00C36879" w:rsidRDefault="00C36879" w:rsidP="0045386A">
      <w:pPr>
        <w:numPr>
          <w:ilvl w:val="0"/>
          <w:numId w:val="1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i/>
          <w:iCs/>
          <w:szCs w:val="22"/>
        </w:rPr>
        <w:t>Ликбез.</w:t>
      </w:r>
      <w:r w:rsidRPr="00C36879">
        <w:rPr>
          <w:rStyle w:val="apple-converted-space"/>
          <w:rFonts w:ascii="Times New Roman" w:hAnsi="Times New Roman" w:cs="Times New Roman"/>
          <w:szCs w:val="22"/>
        </w:rPr>
        <w:t> </w:t>
      </w:r>
      <w:r w:rsidRPr="00C36879">
        <w:rPr>
          <w:rFonts w:ascii="Times New Roman" w:hAnsi="Times New Roman" w:cs="Times New Roman"/>
          <w:szCs w:val="22"/>
        </w:rPr>
        <w:t xml:space="preserve">Теорема </w:t>
      </w:r>
      <w:proofErr w:type="spellStart"/>
      <w:r w:rsidRPr="00C36879">
        <w:rPr>
          <w:rFonts w:ascii="Times New Roman" w:hAnsi="Times New Roman" w:cs="Times New Roman"/>
          <w:szCs w:val="22"/>
        </w:rPr>
        <w:t>Куна-Таккера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1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Аналитическое решение задачи о стационарной точке функции Лагранжа. Частотные оценки условных вероятностей.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lastRenderedPageBreak/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Маннинг</w:t>
      </w:r>
      <w:proofErr w:type="spellEnd"/>
      <w:r w:rsidRPr="00C36879">
        <w:rPr>
          <w:color w:val="000000"/>
          <w:sz w:val="22"/>
          <w:szCs w:val="22"/>
        </w:rPr>
        <w:t xml:space="preserve"> 2011].</w:t>
      </w:r>
      <w:bookmarkStart w:id="4" w:name=".D0.92.D0.B5.D1.80.D0.BE.D1.8F.D1.82.D0."/>
      <w:bookmarkEnd w:id="4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t>Вероятностный латентный семантический анализ</w:t>
      </w:r>
    </w:p>
    <w:p w:rsidR="00C36879" w:rsidRPr="00C36879" w:rsidRDefault="00C36879" w:rsidP="0045386A">
      <w:pPr>
        <w:numPr>
          <w:ilvl w:val="0"/>
          <w:numId w:val="1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i/>
          <w:iCs/>
          <w:szCs w:val="22"/>
        </w:rPr>
        <w:t>Напоминания</w:t>
      </w:r>
      <w:r w:rsidR="0045386A">
        <w:rPr>
          <w:rFonts w:ascii="Times New Roman" w:hAnsi="Times New Roman" w:cs="Times New Roman"/>
          <w:i/>
          <w:iCs/>
          <w:szCs w:val="22"/>
        </w:rPr>
        <w:t xml:space="preserve">: </w:t>
      </w:r>
      <w:r w:rsidRPr="00C36879">
        <w:rPr>
          <w:rFonts w:ascii="Times New Roman" w:hAnsi="Times New Roman" w:cs="Times New Roman"/>
          <w:szCs w:val="22"/>
        </w:rPr>
        <w:t>Коллекция текстовых документов. Векторное представление документа. Задачи информационного поиска и классификации текстов.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Мотивации вероятностного тематического моделирования</w:t>
      </w:r>
    </w:p>
    <w:p w:rsidR="00C36879" w:rsidRPr="00C36879" w:rsidRDefault="00C36879" w:rsidP="0045386A">
      <w:pPr>
        <w:numPr>
          <w:ilvl w:val="0"/>
          <w:numId w:val="1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Идея перехода от вектора (терминов) к вектору тем.</w:t>
      </w:r>
    </w:p>
    <w:p w:rsidR="00C36879" w:rsidRPr="00C36879" w:rsidRDefault="00C36879" w:rsidP="0045386A">
      <w:pPr>
        <w:numPr>
          <w:ilvl w:val="0"/>
          <w:numId w:val="1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Цели тематического моделирования: поиск научной информации, агрегирование и анализ новостных потоков, формирование сжатых признаковых описаний документов для классификации и категоризации текстовых документов, обход проблем синонимии и омонимии.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Задача тематического моделирования.</w:t>
      </w:r>
    </w:p>
    <w:p w:rsidR="00C36879" w:rsidRPr="00C36879" w:rsidRDefault="00C36879" w:rsidP="0045386A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Вероятностное пространство. Тема как латентная (ненаблюдаемая) переменная. Гипотеза условной независимости. Порождающая модель документа как вероятностной смеси тем.</w:t>
      </w:r>
    </w:p>
    <w:p w:rsidR="00C36879" w:rsidRPr="00C36879" w:rsidRDefault="00C36879" w:rsidP="0045386A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Постановка обратной задачи восстановления параметров модели по данным.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Вероятностный латентный семантический анализ (PLSA).</w:t>
      </w:r>
    </w:p>
    <w:p w:rsidR="00C36879" w:rsidRPr="00C36879" w:rsidRDefault="00C36879" w:rsidP="0045386A">
      <w:pPr>
        <w:numPr>
          <w:ilvl w:val="0"/>
          <w:numId w:val="2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Частотные оценки условных вероятностей терминов тем и тем документов. Формула Байеса для апостериорной вероятности темы. Элементарное обоснование ЕМ-алгоритма.</w:t>
      </w:r>
    </w:p>
    <w:p w:rsidR="00C36879" w:rsidRPr="00C36879" w:rsidRDefault="00C36879" w:rsidP="0045386A">
      <w:pPr>
        <w:numPr>
          <w:ilvl w:val="0"/>
          <w:numId w:val="2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Принцип максимума правдоподобия, аналитическое решение задачи о стационарной точке функции Лагранжа, формулы M-шага.</w:t>
      </w:r>
    </w:p>
    <w:p w:rsidR="00C36879" w:rsidRPr="00C36879" w:rsidRDefault="00C36879" w:rsidP="0045386A">
      <w:pPr>
        <w:numPr>
          <w:ilvl w:val="0"/>
          <w:numId w:val="2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Рациональный ЕМ-алгоритм (встраивание Е-шага внутрь М-шага).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Проведение экспериментов на модельных данных.</w:t>
      </w:r>
    </w:p>
    <w:p w:rsidR="00C36879" w:rsidRPr="00C36879" w:rsidRDefault="00C36879" w:rsidP="0045386A">
      <w:pPr>
        <w:numPr>
          <w:ilvl w:val="0"/>
          <w:numId w:val="2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Процесс порождения терминов в документе. Генератор модельных (синтетических) данных. Генерация случайной величины из заданного дискретного распределения.</w:t>
      </w:r>
    </w:p>
    <w:p w:rsidR="00C36879" w:rsidRPr="00C36879" w:rsidRDefault="00C36879" w:rsidP="0045386A">
      <w:pPr>
        <w:numPr>
          <w:ilvl w:val="0"/>
          <w:numId w:val="2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Распределение Дирихле. Генерация разреженных и сглаженных векторов дискретных распределений из распределения Дирихле.</w:t>
      </w:r>
    </w:p>
    <w:p w:rsidR="00C36879" w:rsidRPr="00C36879" w:rsidRDefault="00C36879" w:rsidP="0045386A">
      <w:pPr>
        <w:numPr>
          <w:ilvl w:val="0"/>
          <w:numId w:val="2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Оценивание точности восстановления модельных данных. Расстояние между дискретными распределениями. Проблема перестановки тем, венгерский алгоритм.</w:t>
      </w:r>
    </w:p>
    <w:p w:rsidR="00C36879" w:rsidRPr="00C36879" w:rsidRDefault="00C36879" w:rsidP="0045386A">
      <w:pPr>
        <w:numPr>
          <w:ilvl w:val="0"/>
          <w:numId w:val="2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Проблема </w:t>
      </w:r>
      <w:proofErr w:type="spellStart"/>
      <w:r w:rsidRPr="00C36879">
        <w:rPr>
          <w:rFonts w:ascii="Times New Roman" w:hAnsi="Times New Roman" w:cs="Times New Roman"/>
          <w:szCs w:val="22"/>
        </w:rPr>
        <w:t>неединственности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и неустойчивости матричного разложения. Экспериментальное оценивание устойчивости решения.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Hofmann</w:t>
      </w:r>
      <w:proofErr w:type="spellEnd"/>
      <w:r w:rsidRPr="00C36879">
        <w:rPr>
          <w:color w:val="000000"/>
          <w:sz w:val="22"/>
          <w:szCs w:val="22"/>
        </w:rPr>
        <w:t xml:space="preserve"> 1999].</w:t>
      </w:r>
      <w:bookmarkStart w:id="5" w:name=".D0.9C.D0.BE.D0.B4.D0.B8.D1.84.D0.B8.D0."/>
      <w:bookmarkEnd w:id="5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t>Модификации алгоритма обучения модели PLSA</w:t>
      </w:r>
    </w:p>
    <w:p w:rsidR="00C36879" w:rsidRPr="00C36879" w:rsidRDefault="00C36879" w:rsidP="0045386A">
      <w:pPr>
        <w:numPr>
          <w:ilvl w:val="0"/>
          <w:numId w:val="2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i/>
          <w:iCs/>
          <w:szCs w:val="22"/>
        </w:rPr>
        <w:t>Напоминания.</w:t>
      </w:r>
      <w:r w:rsidR="0045386A">
        <w:rPr>
          <w:rFonts w:ascii="Times New Roman" w:hAnsi="Times New Roman" w:cs="Times New Roman"/>
          <w:i/>
          <w:iCs/>
          <w:szCs w:val="22"/>
        </w:rPr>
        <w:t xml:space="preserve"> </w:t>
      </w:r>
      <w:r w:rsidRPr="00C36879">
        <w:rPr>
          <w:rFonts w:ascii="Times New Roman" w:hAnsi="Times New Roman" w:cs="Times New Roman"/>
          <w:szCs w:val="22"/>
        </w:rPr>
        <w:t>Задача тематического моделирования коллекции текстовых документов. Модель PLSA, формулы Е-шага и М-шага.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Латентное размещение Дирихле (LDA)</w:t>
      </w:r>
    </w:p>
    <w:p w:rsidR="00C36879" w:rsidRPr="00C36879" w:rsidRDefault="00C36879" w:rsidP="0045386A">
      <w:pPr>
        <w:numPr>
          <w:ilvl w:val="0"/>
          <w:numId w:val="2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Сглаженные байесовские оценки условных вероятностей.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Робастный ЕМ-алгоритм (REM).</w:t>
      </w:r>
    </w:p>
    <w:p w:rsidR="00C36879" w:rsidRPr="00C36879" w:rsidRDefault="00C36879" w:rsidP="0045386A">
      <w:pPr>
        <w:numPr>
          <w:ilvl w:val="0"/>
          <w:numId w:val="2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Робастная модель с шумом и фоном.</w:t>
      </w:r>
    </w:p>
    <w:p w:rsidR="00C36879" w:rsidRPr="00C36879" w:rsidRDefault="00C36879" w:rsidP="0045386A">
      <w:pPr>
        <w:numPr>
          <w:ilvl w:val="0"/>
          <w:numId w:val="2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Упрощённая робастная модель.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Стохастический ЕМ-алгоритм (SEM).</w:t>
      </w:r>
    </w:p>
    <w:p w:rsidR="00C36879" w:rsidRPr="00C36879" w:rsidRDefault="00C36879" w:rsidP="0045386A">
      <w:pPr>
        <w:numPr>
          <w:ilvl w:val="0"/>
          <w:numId w:val="2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Гипотеза разреженности </w:t>
      </w:r>
      <w:proofErr w:type="spellStart"/>
      <w:r w:rsidRPr="00C36879">
        <w:rPr>
          <w:rFonts w:ascii="Times New Roman" w:hAnsi="Times New Roman" w:cs="Times New Roman"/>
          <w:szCs w:val="22"/>
        </w:rPr>
        <w:t>апо</w:t>
      </w:r>
      <w:proofErr w:type="gramStart"/>
      <w:r w:rsidRPr="00C36879">
        <w:rPr>
          <w:rFonts w:ascii="Times New Roman" w:hAnsi="Times New Roman" w:cs="Times New Roman"/>
          <w:szCs w:val="22"/>
        </w:rPr>
        <w:t>c</w:t>
      </w:r>
      <w:proofErr w:type="gramEnd"/>
      <w:r w:rsidRPr="00C36879">
        <w:rPr>
          <w:rFonts w:ascii="Times New Roman" w:hAnsi="Times New Roman" w:cs="Times New Roman"/>
          <w:szCs w:val="22"/>
        </w:rPr>
        <w:t>териорного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распределения тем </w:t>
      </w:r>
      <w:proofErr w:type="spellStart"/>
      <w:r w:rsidRPr="00C36879">
        <w:rPr>
          <w:rFonts w:ascii="Times New Roman" w:hAnsi="Times New Roman" w:cs="Times New Roman"/>
          <w:szCs w:val="22"/>
        </w:rPr>
        <w:t>p</w:t>
      </w:r>
      <w:proofErr w:type="spellEnd"/>
      <w:r w:rsidRPr="00C36879">
        <w:rPr>
          <w:rFonts w:ascii="Times New Roman" w:hAnsi="Times New Roman" w:cs="Times New Roman"/>
          <w:szCs w:val="22"/>
        </w:rPr>
        <w:t>(</w:t>
      </w:r>
      <w:proofErr w:type="spellStart"/>
      <w:r w:rsidRPr="00C36879">
        <w:rPr>
          <w:rFonts w:ascii="Times New Roman" w:hAnsi="Times New Roman" w:cs="Times New Roman"/>
          <w:szCs w:val="22"/>
        </w:rPr>
        <w:t>t|d,w</w:t>
      </w:r>
      <w:proofErr w:type="spellEnd"/>
      <w:r w:rsidRPr="00C36879">
        <w:rPr>
          <w:rFonts w:ascii="Times New Roman" w:hAnsi="Times New Roman" w:cs="Times New Roman"/>
          <w:szCs w:val="22"/>
        </w:rPr>
        <w:t>).</w:t>
      </w:r>
    </w:p>
    <w:p w:rsidR="00C36879" w:rsidRPr="00C36879" w:rsidRDefault="00C36879" w:rsidP="0045386A">
      <w:pPr>
        <w:numPr>
          <w:ilvl w:val="0"/>
          <w:numId w:val="2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Алгоритм </w:t>
      </w:r>
      <w:proofErr w:type="spellStart"/>
      <w:r w:rsidRPr="00C36879">
        <w:rPr>
          <w:rFonts w:ascii="Times New Roman" w:hAnsi="Times New Roman" w:cs="Times New Roman"/>
          <w:szCs w:val="22"/>
        </w:rPr>
        <w:t>сэмплирования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Гиббса.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Онлайновый ЕМ-алгоритм (OEM).</w:t>
      </w:r>
    </w:p>
    <w:p w:rsidR="00C36879" w:rsidRPr="00C36879" w:rsidRDefault="00C36879" w:rsidP="0045386A">
      <w:pPr>
        <w:numPr>
          <w:ilvl w:val="0"/>
          <w:numId w:val="2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lastRenderedPageBreak/>
        <w:t>Проблема больших данных.</w:t>
      </w:r>
    </w:p>
    <w:p w:rsidR="00C36879" w:rsidRPr="00C36879" w:rsidRDefault="00C36879" w:rsidP="0045386A">
      <w:pPr>
        <w:numPr>
          <w:ilvl w:val="0"/>
          <w:numId w:val="2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Эвристика разделения М-шага.</w:t>
      </w:r>
    </w:p>
    <w:p w:rsidR="00C36879" w:rsidRPr="00C36879" w:rsidRDefault="00C36879" w:rsidP="0045386A">
      <w:pPr>
        <w:numPr>
          <w:ilvl w:val="0"/>
          <w:numId w:val="2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Эвристика разделения коллекции на пачки документов.</w:t>
      </w:r>
    </w:p>
    <w:p w:rsidR="00C36879" w:rsidRPr="00C36879" w:rsidRDefault="00C36879" w:rsidP="0045386A">
      <w:pPr>
        <w:numPr>
          <w:ilvl w:val="0"/>
          <w:numId w:val="2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Добавление новых документов (</w:t>
      </w:r>
      <w:proofErr w:type="spellStart"/>
      <w:r w:rsidRPr="00C36879">
        <w:rPr>
          <w:rFonts w:ascii="Times New Roman" w:hAnsi="Times New Roman" w:cs="Times New Roman"/>
          <w:szCs w:val="22"/>
        </w:rPr>
        <w:t>folding-in</w:t>
      </w:r>
      <w:proofErr w:type="spellEnd"/>
      <w:r w:rsidRPr="00C36879">
        <w:rPr>
          <w:rFonts w:ascii="Times New Roman" w:hAnsi="Times New Roman" w:cs="Times New Roman"/>
          <w:szCs w:val="22"/>
        </w:rPr>
        <w:t>).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Способы формирования начальных приближений.</w:t>
      </w:r>
    </w:p>
    <w:p w:rsidR="00C36879" w:rsidRPr="00C36879" w:rsidRDefault="00C36879" w:rsidP="0045386A">
      <w:pPr>
        <w:numPr>
          <w:ilvl w:val="0"/>
          <w:numId w:val="2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Случайная инициализация.</w:t>
      </w:r>
    </w:p>
    <w:p w:rsidR="00C36879" w:rsidRPr="00C36879" w:rsidRDefault="00C36879" w:rsidP="0045386A">
      <w:pPr>
        <w:numPr>
          <w:ilvl w:val="0"/>
          <w:numId w:val="2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Инициализация по документам.</w:t>
      </w:r>
    </w:p>
    <w:p w:rsidR="00C36879" w:rsidRPr="00C36879" w:rsidRDefault="00C36879" w:rsidP="0045386A">
      <w:pPr>
        <w:numPr>
          <w:ilvl w:val="0"/>
          <w:numId w:val="2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Поиск якорных слов. Алгоритм </w:t>
      </w:r>
      <w:proofErr w:type="spellStart"/>
      <w:r w:rsidRPr="00C36879">
        <w:rPr>
          <w:rFonts w:ascii="Times New Roman" w:hAnsi="Times New Roman" w:cs="Times New Roman"/>
          <w:szCs w:val="22"/>
        </w:rPr>
        <w:t>Ароры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Hoffman</w:t>
      </w:r>
      <w:proofErr w:type="spellEnd"/>
      <w:r w:rsidRPr="00C36879">
        <w:rPr>
          <w:color w:val="000000"/>
          <w:sz w:val="22"/>
          <w:szCs w:val="22"/>
        </w:rPr>
        <w:t xml:space="preserve"> 2010, </w:t>
      </w:r>
      <w:proofErr w:type="spellStart"/>
      <w:r w:rsidRPr="00C36879">
        <w:rPr>
          <w:color w:val="000000"/>
          <w:sz w:val="22"/>
          <w:szCs w:val="22"/>
        </w:rPr>
        <w:t>Asuncion</w:t>
      </w:r>
      <w:proofErr w:type="spellEnd"/>
      <w:r w:rsidRPr="00C36879">
        <w:rPr>
          <w:color w:val="000000"/>
          <w:sz w:val="22"/>
          <w:szCs w:val="22"/>
        </w:rPr>
        <w:t xml:space="preserve"> 2009].</w:t>
      </w:r>
      <w:bookmarkStart w:id="6" w:name=".D0.90.D0.B4.D0.B4.D0.B8.D1.82.D0.B8.D0."/>
      <w:bookmarkEnd w:id="6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t>Аддитивная регуляризация тематических моделей</w:t>
      </w:r>
    </w:p>
    <w:p w:rsidR="00C36879" w:rsidRPr="00C36879" w:rsidRDefault="00C36879" w:rsidP="0045386A">
      <w:pPr>
        <w:numPr>
          <w:ilvl w:val="0"/>
          <w:numId w:val="2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i/>
          <w:iCs/>
          <w:szCs w:val="22"/>
        </w:rPr>
        <w:t>Напоминания</w:t>
      </w:r>
      <w:r w:rsidRPr="00C36879">
        <w:rPr>
          <w:rFonts w:ascii="Times New Roman" w:hAnsi="Times New Roman" w:cs="Times New Roman"/>
          <w:szCs w:val="22"/>
        </w:rPr>
        <w:t>. Вероятностная тематическая модель. Принцип максимума правдоподобия. PLSA. EM-алгоритм.</w:t>
      </w:r>
    </w:p>
    <w:p w:rsidR="00C36879" w:rsidRPr="00C36879" w:rsidRDefault="00C36879" w:rsidP="0045386A">
      <w:pPr>
        <w:numPr>
          <w:ilvl w:val="0"/>
          <w:numId w:val="2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i/>
          <w:iCs/>
          <w:szCs w:val="22"/>
        </w:rPr>
        <w:t>Ликбез</w:t>
      </w:r>
      <w:r w:rsidRPr="00C36879">
        <w:rPr>
          <w:rFonts w:ascii="Times New Roman" w:hAnsi="Times New Roman" w:cs="Times New Roman"/>
          <w:szCs w:val="22"/>
        </w:rPr>
        <w:t>. KL-дивергенция.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Многокритериальная регуляризация.</w:t>
      </w:r>
    </w:p>
    <w:p w:rsidR="00C36879" w:rsidRPr="00C36879" w:rsidRDefault="00C36879" w:rsidP="0045386A">
      <w:pPr>
        <w:numPr>
          <w:ilvl w:val="0"/>
          <w:numId w:val="2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Некорректность постановки задачи тематического моделирования.</w:t>
      </w:r>
    </w:p>
    <w:p w:rsidR="00C36879" w:rsidRPr="00C36879" w:rsidRDefault="00C36879" w:rsidP="0045386A">
      <w:pPr>
        <w:numPr>
          <w:ilvl w:val="0"/>
          <w:numId w:val="2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Аддитивная регуляризация.</w:t>
      </w:r>
    </w:p>
    <w:p w:rsidR="00C36879" w:rsidRPr="00C36879" w:rsidRDefault="00C36879" w:rsidP="0045386A">
      <w:pPr>
        <w:numPr>
          <w:ilvl w:val="0"/>
          <w:numId w:val="2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Общая формула M-шага для </w:t>
      </w:r>
      <w:proofErr w:type="spellStart"/>
      <w:r w:rsidRPr="00C36879">
        <w:rPr>
          <w:rFonts w:ascii="Times New Roman" w:hAnsi="Times New Roman" w:cs="Times New Roman"/>
          <w:szCs w:val="22"/>
        </w:rPr>
        <w:t>регуляризованного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36879">
        <w:rPr>
          <w:rFonts w:ascii="Times New Roman" w:hAnsi="Times New Roman" w:cs="Times New Roman"/>
          <w:szCs w:val="22"/>
        </w:rPr>
        <w:t>ЕМ-алгоритма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proofErr w:type="spellStart"/>
      <w:r w:rsidRPr="00C36879">
        <w:rPr>
          <w:b/>
          <w:bCs/>
          <w:color w:val="000000"/>
          <w:sz w:val="22"/>
          <w:szCs w:val="22"/>
        </w:rPr>
        <w:t>Регуляризатор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36879">
        <w:rPr>
          <w:b/>
          <w:bCs/>
          <w:color w:val="000000"/>
          <w:sz w:val="22"/>
          <w:szCs w:val="22"/>
        </w:rPr>
        <w:t>разреживания</w:t>
      </w:r>
      <w:proofErr w:type="spellEnd"/>
      <w:r w:rsidRPr="00C36879">
        <w:rPr>
          <w:b/>
          <w:bCs/>
          <w:color w:val="000000"/>
          <w:sz w:val="22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3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Гипотеза разреженности распределений терминов тем и тем документов.</w:t>
      </w:r>
    </w:p>
    <w:p w:rsidR="00C36879" w:rsidRPr="00C36879" w:rsidRDefault="00C36879" w:rsidP="0045386A">
      <w:pPr>
        <w:numPr>
          <w:ilvl w:val="0"/>
          <w:numId w:val="3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Энтропийный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36879">
        <w:rPr>
          <w:rFonts w:ascii="Times New Roman" w:hAnsi="Times New Roman" w:cs="Times New Roman"/>
          <w:szCs w:val="22"/>
        </w:rPr>
        <w:t>регуляризатор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и максимизация KL-дивергенции.</w:t>
      </w:r>
    </w:p>
    <w:p w:rsidR="00C36879" w:rsidRPr="00C36879" w:rsidRDefault="00C36879" w:rsidP="0045386A">
      <w:pPr>
        <w:numPr>
          <w:ilvl w:val="0"/>
          <w:numId w:val="3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Связь </w:t>
      </w:r>
      <w:proofErr w:type="spellStart"/>
      <w:r w:rsidRPr="00C36879">
        <w:rPr>
          <w:rFonts w:ascii="Times New Roman" w:hAnsi="Times New Roman" w:cs="Times New Roman"/>
          <w:szCs w:val="22"/>
        </w:rPr>
        <w:t>разреживания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с L0-регуляризацией и методом </w:t>
      </w:r>
      <w:proofErr w:type="spellStart"/>
      <w:r w:rsidRPr="00C36879">
        <w:rPr>
          <w:rFonts w:ascii="Times New Roman" w:hAnsi="Times New Roman" w:cs="Times New Roman"/>
          <w:szCs w:val="22"/>
        </w:rPr>
        <w:t>разреживания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нейронных сетей</w:t>
      </w:r>
      <w:r w:rsidR="0045386A">
        <w:rPr>
          <w:rFonts w:ascii="Times New Roman" w:hAnsi="Times New Roman" w:cs="Times New Roman"/>
          <w:szCs w:val="22"/>
        </w:rPr>
        <w:t xml:space="preserve"> </w:t>
      </w:r>
      <w:hyperlink r:id="rId20" w:tooltip="OBD" w:history="1">
        <w:proofErr w:type="spellStart"/>
        <w:r w:rsidRPr="00C36879">
          <w:rPr>
            <w:rStyle w:val="a8"/>
            <w:rFonts w:ascii="Times New Roman" w:hAnsi="Times New Roman" w:cs="Times New Roman"/>
            <w:color w:val="5A3696"/>
            <w:szCs w:val="22"/>
          </w:rPr>
          <w:t>Optimal</w:t>
        </w:r>
        <w:proofErr w:type="spellEnd"/>
        <w:r w:rsidRPr="00C36879">
          <w:rPr>
            <w:rStyle w:val="a8"/>
            <w:rFonts w:ascii="Times New Roman" w:hAnsi="Times New Roman" w:cs="Times New Roman"/>
            <w:color w:val="5A3696"/>
            <w:szCs w:val="22"/>
          </w:rPr>
          <w:t xml:space="preserve"> </w:t>
        </w:r>
        <w:proofErr w:type="spellStart"/>
        <w:r w:rsidRPr="00C36879">
          <w:rPr>
            <w:rStyle w:val="a8"/>
            <w:rFonts w:ascii="Times New Roman" w:hAnsi="Times New Roman" w:cs="Times New Roman"/>
            <w:color w:val="5A3696"/>
            <w:szCs w:val="22"/>
          </w:rPr>
          <w:t>Brain</w:t>
        </w:r>
        <w:proofErr w:type="spellEnd"/>
        <w:r w:rsidRPr="00C36879">
          <w:rPr>
            <w:rStyle w:val="a8"/>
            <w:rFonts w:ascii="Times New Roman" w:hAnsi="Times New Roman" w:cs="Times New Roman"/>
            <w:color w:val="5A3696"/>
            <w:szCs w:val="22"/>
          </w:rPr>
          <w:t xml:space="preserve"> </w:t>
        </w:r>
        <w:proofErr w:type="spellStart"/>
        <w:r w:rsidRPr="00C36879">
          <w:rPr>
            <w:rStyle w:val="a8"/>
            <w:rFonts w:ascii="Times New Roman" w:hAnsi="Times New Roman" w:cs="Times New Roman"/>
            <w:color w:val="5A3696"/>
            <w:szCs w:val="22"/>
          </w:rPr>
          <w:t>Damage</w:t>
        </w:r>
        <w:proofErr w:type="spellEnd"/>
      </w:hyperlink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3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Связь разреженности и единственности неотрицательного матричного разложения.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proofErr w:type="spellStart"/>
      <w:r w:rsidRPr="00C36879">
        <w:rPr>
          <w:b/>
          <w:bCs/>
          <w:color w:val="000000"/>
          <w:sz w:val="22"/>
          <w:szCs w:val="22"/>
        </w:rPr>
        <w:t>Регуляризатор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сглаживания.</w:t>
      </w:r>
    </w:p>
    <w:p w:rsidR="00C36879" w:rsidRPr="00C36879" w:rsidRDefault="00C36879" w:rsidP="0045386A">
      <w:pPr>
        <w:numPr>
          <w:ilvl w:val="0"/>
          <w:numId w:val="3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Модель латентного размещения Дирихле LDA.</w:t>
      </w:r>
    </w:p>
    <w:p w:rsidR="00C36879" w:rsidRPr="00C36879" w:rsidRDefault="00C36879" w:rsidP="0045386A">
      <w:pPr>
        <w:numPr>
          <w:ilvl w:val="0"/>
          <w:numId w:val="3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Обоснование LDA через минимизацию KL–дивергенции. Виды сглаживающих распределений.</w:t>
      </w:r>
    </w:p>
    <w:p w:rsidR="00C36879" w:rsidRPr="00C36879" w:rsidRDefault="00C36879" w:rsidP="0045386A">
      <w:pPr>
        <w:numPr>
          <w:ilvl w:val="0"/>
          <w:numId w:val="3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Свойства распределения Дирихле, сопряжённость с </w:t>
      </w:r>
      <w:proofErr w:type="spellStart"/>
      <w:r w:rsidRPr="00C36879">
        <w:rPr>
          <w:rFonts w:ascii="Times New Roman" w:hAnsi="Times New Roman" w:cs="Times New Roman"/>
          <w:szCs w:val="22"/>
        </w:rPr>
        <w:t>мультиномиальным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распределением.</w:t>
      </w:r>
    </w:p>
    <w:p w:rsidR="00C36879" w:rsidRPr="00C36879" w:rsidRDefault="00C36879" w:rsidP="0045386A">
      <w:pPr>
        <w:numPr>
          <w:ilvl w:val="0"/>
          <w:numId w:val="3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Байесовский вывод. Сглаженные частотные оценки условных вероятностей.</w:t>
      </w:r>
    </w:p>
    <w:p w:rsidR="00C36879" w:rsidRPr="00C36879" w:rsidRDefault="00C36879" w:rsidP="0045386A">
      <w:pPr>
        <w:numPr>
          <w:ilvl w:val="0"/>
          <w:numId w:val="3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Оценки максимума апостериорной вероятности.</w:t>
      </w:r>
    </w:p>
    <w:p w:rsidR="00C36879" w:rsidRPr="00C36879" w:rsidRDefault="00C36879" w:rsidP="0045386A">
      <w:pPr>
        <w:numPr>
          <w:ilvl w:val="0"/>
          <w:numId w:val="3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Численные методы оптимизации </w:t>
      </w:r>
      <w:proofErr w:type="spellStart"/>
      <w:r w:rsidRPr="00C36879">
        <w:rPr>
          <w:rFonts w:ascii="Times New Roman" w:hAnsi="Times New Roman" w:cs="Times New Roman"/>
          <w:szCs w:val="22"/>
        </w:rPr>
        <w:t>гиперпараметров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 xml:space="preserve">Комбинирование </w:t>
      </w:r>
      <w:proofErr w:type="spellStart"/>
      <w:r w:rsidRPr="00C36879">
        <w:rPr>
          <w:b/>
          <w:bCs/>
          <w:color w:val="000000"/>
          <w:sz w:val="22"/>
          <w:szCs w:val="22"/>
        </w:rPr>
        <w:t>разреживания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и сглаживания.</w:t>
      </w:r>
    </w:p>
    <w:p w:rsidR="00C36879" w:rsidRPr="00C36879" w:rsidRDefault="00C36879" w:rsidP="0045386A">
      <w:pPr>
        <w:numPr>
          <w:ilvl w:val="0"/>
          <w:numId w:val="3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Разреживание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предметных тем и сглаживание фоновых тем. Автоматическое выделение стоп-слов.</w:t>
      </w:r>
    </w:p>
    <w:p w:rsidR="00C36879" w:rsidRPr="00C36879" w:rsidRDefault="00C36879" w:rsidP="0045386A">
      <w:pPr>
        <w:numPr>
          <w:ilvl w:val="0"/>
          <w:numId w:val="3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Частичное обучение как выборочное сглаживание.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 xml:space="preserve">Ковариационные </w:t>
      </w:r>
      <w:proofErr w:type="spellStart"/>
      <w:r w:rsidRPr="00C36879">
        <w:rPr>
          <w:b/>
          <w:bCs/>
          <w:color w:val="000000"/>
          <w:sz w:val="22"/>
          <w:szCs w:val="22"/>
        </w:rPr>
        <w:t>регуляризаторы</w:t>
      </w:r>
      <w:proofErr w:type="spellEnd"/>
      <w:r w:rsidRPr="00C36879">
        <w:rPr>
          <w:b/>
          <w:bCs/>
          <w:color w:val="000000"/>
          <w:sz w:val="22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3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Антиковариация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тем.</w:t>
      </w:r>
    </w:p>
    <w:p w:rsidR="00C36879" w:rsidRPr="00C36879" w:rsidRDefault="00C36879" w:rsidP="0045386A">
      <w:pPr>
        <w:numPr>
          <w:ilvl w:val="0"/>
          <w:numId w:val="3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Выявление корреляций между темами, модель CTM. Оценивание параметров модели (матрицы ковариаций).</w:t>
      </w:r>
    </w:p>
    <w:p w:rsidR="00C36879" w:rsidRPr="00C36879" w:rsidRDefault="00C36879" w:rsidP="0045386A">
      <w:pPr>
        <w:numPr>
          <w:ilvl w:val="0"/>
          <w:numId w:val="3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Корреляция документов.</w:t>
      </w:r>
    </w:p>
    <w:p w:rsidR="00C36879" w:rsidRDefault="00C36879" w:rsidP="0045386A">
      <w:pPr>
        <w:numPr>
          <w:ilvl w:val="0"/>
          <w:numId w:val="3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Тематические модели цитирования.</w:t>
      </w:r>
      <w:bookmarkStart w:id="7" w:name=".D0.A0.D0.B0.D0.B7.D1.80.D0.B5.D0.B6.D0."/>
      <w:bookmarkEnd w:id="7"/>
    </w:p>
    <w:p w:rsidR="00C36879" w:rsidRPr="00C36879" w:rsidRDefault="00C36879" w:rsidP="0045386A">
      <w:pPr>
        <w:shd w:val="clear" w:color="auto" w:fill="FFFFFF"/>
        <w:spacing w:before="100" w:beforeAutospacing="1" w:after="24" w:line="286" w:lineRule="atLeast"/>
        <w:jc w:val="both"/>
        <w:rPr>
          <w:rFonts w:ascii="Times New Roman" w:hAnsi="Times New Roman" w:cs="Times New Roman"/>
          <w:b/>
          <w:szCs w:val="22"/>
        </w:rPr>
      </w:pPr>
      <w:proofErr w:type="spellStart"/>
      <w:r w:rsidRPr="00C36879">
        <w:rPr>
          <w:rStyle w:val="mw-headline"/>
          <w:rFonts w:ascii="Times New Roman" w:hAnsi="Times New Roman" w:cs="Times New Roman"/>
          <w:b/>
          <w:szCs w:val="22"/>
        </w:rPr>
        <w:t>Разреживание</w:t>
      </w:r>
      <w:proofErr w:type="spellEnd"/>
      <w:r w:rsidRPr="00C36879">
        <w:rPr>
          <w:rStyle w:val="mw-headline"/>
          <w:rFonts w:ascii="Times New Roman" w:hAnsi="Times New Roman" w:cs="Times New Roman"/>
          <w:b/>
          <w:szCs w:val="22"/>
        </w:rPr>
        <w:t xml:space="preserve"> и сглаживание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Сглаживание</w:t>
      </w:r>
    </w:p>
    <w:p w:rsidR="00C36879" w:rsidRPr="00C36879" w:rsidRDefault="00C36879" w:rsidP="0045386A">
      <w:pPr>
        <w:numPr>
          <w:ilvl w:val="0"/>
          <w:numId w:val="3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Сравнение LDA и PLSA. Экспериментальные факты: LDA скорее улучшает оценки редких слов, чем снижает переобучение.</w:t>
      </w:r>
    </w:p>
    <w:p w:rsidR="00C36879" w:rsidRPr="00C36879" w:rsidRDefault="00C36879" w:rsidP="0045386A">
      <w:pPr>
        <w:numPr>
          <w:ilvl w:val="0"/>
          <w:numId w:val="3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Дилемма </w:t>
      </w:r>
      <w:proofErr w:type="spellStart"/>
      <w:r w:rsidRPr="00C36879">
        <w:rPr>
          <w:rFonts w:ascii="Times New Roman" w:hAnsi="Times New Roman" w:cs="Times New Roman"/>
          <w:szCs w:val="22"/>
        </w:rPr>
        <w:t>разреживания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и сглаживания.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lastRenderedPageBreak/>
        <w:t>Частичное обучение (</w:t>
      </w:r>
      <w:proofErr w:type="spellStart"/>
      <w:r w:rsidRPr="00C36879">
        <w:rPr>
          <w:b/>
          <w:bCs/>
          <w:color w:val="000000"/>
          <w:sz w:val="22"/>
          <w:szCs w:val="22"/>
        </w:rPr>
        <w:t>Semi-supervised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EM).</w:t>
      </w:r>
    </w:p>
    <w:p w:rsidR="00C36879" w:rsidRPr="00C36879" w:rsidRDefault="00C36879" w:rsidP="0045386A">
      <w:pPr>
        <w:numPr>
          <w:ilvl w:val="0"/>
          <w:numId w:val="3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Виды частично размеченных данных: привязка документа к темам, привязка термина к темам, нерелевантность, </w:t>
      </w:r>
      <w:proofErr w:type="spellStart"/>
      <w:r w:rsidRPr="00C36879">
        <w:rPr>
          <w:rFonts w:ascii="Times New Roman" w:hAnsi="Times New Roman" w:cs="Times New Roman"/>
          <w:szCs w:val="22"/>
        </w:rPr>
        <w:t>переранжирование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списков терминов тем и тем документов, виртуальные документы.</w:t>
      </w:r>
    </w:p>
    <w:p w:rsidR="00C36879" w:rsidRPr="00C36879" w:rsidRDefault="00C36879" w:rsidP="0045386A">
      <w:pPr>
        <w:numPr>
          <w:ilvl w:val="0"/>
          <w:numId w:val="3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Использование частично размеченных данных для инициализации.</w:t>
      </w:r>
    </w:p>
    <w:p w:rsidR="00C36879" w:rsidRPr="00C36879" w:rsidRDefault="00C36879" w:rsidP="0045386A">
      <w:pPr>
        <w:numPr>
          <w:ilvl w:val="0"/>
          <w:numId w:val="3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Использование частично размеченных данных в качестве поправок на М-шаге ЕМ-алгоритма.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Blei</w:t>
      </w:r>
      <w:proofErr w:type="spellEnd"/>
      <w:r w:rsidRPr="00C36879">
        <w:rPr>
          <w:color w:val="000000"/>
          <w:sz w:val="22"/>
          <w:szCs w:val="22"/>
        </w:rPr>
        <w:t>, 2003].</w:t>
      </w:r>
      <w:bookmarkStart w:id="8" w:name=".D0.92.D0.BD.D1.83.D1.82.D1.80.D0.B5.D0."/>
      <w:bookmarkEnd w:id="8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t>Внутренние методы оценивания качества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Реальные данные.</w:t>
      </w:r>
    </w:p>
    <w:p w:rsidR="00C36879" w:rsidRPr="00C36879" w:rsidRDefault="00C36879" w:rsidP="0045386A">
      <w:pPr>
        <w:numPr>
          <w:ilvl w:val="0"/>
          <w:numId w:val="3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Текстовые коллекции, библиотеки алгоритмов, источники информации.</w:t>
      </w:r>
    </w:p>
    <w:p w:rsidR="00C36879" w:rsidRPr="00C36879" w:rsidRDefault="00C36879" w:rsidP="0045386A">
      <w:pPr>
        <w:numPr>
          <w:ilvl w:val="0"/>
          <w:numId w:val="3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Внутренние и внешние критерии качества.</w:t>
      </w:r>
    </w:p>
    <w:p w:rsidR="00C36879" w:rsidRPr="00C36879" w:rsidRDefault="00C36879" w:rsidP="0045386A">
      <w:pPr>
        <w:numPr>
          <w:ilvl w:val="0"/>
          <w:numId w:val="3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Дополнительные данные для построения внешних критериев качества.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proofErr w:type="spellStart"/>
      <w:r w:rsidRPr="00C36879">
        <w:rPr>
          <w:b/>
          <w:bCs/>
          <w:color w:val="000000"/>
          <w:sz w:val="22"/>
          <w:szCs w:val="22"/>
        </w:rPr>
        <w:t>Перплексия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и правдоподобие.</w:t>
      </w:r>
    </w:p>
    <w:p w:rsidR="00C36879" w:rsidRPr="00C36879" w:rsidRDefault="00C36879" w:rsidP="0045386A">
      <w:pPr>
        <w:numPr>
          <w:ilvl w:val="0"/>
          <w:numId w:val="3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Определение и интерпретация </w:t>
      </w:r>
      <w:proofErr w:type="spellStart"/>
      <w:r w:rsidRPr="00C36879">
        <w:rPr>
          <w:rFonts w:ascii="Times New Roman" w:hAnsi="Times New Roman" w:cs="Times New Roman"/>
          <w:szCs w:val="22"/>
        </w:rPr>
        <w:t>перплекcии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3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Перплексия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контрольной коллекции. Проблема новых слов в контрольной коллекции.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Когерентность.</w:t>
      </w:r>
    </w:p>
    <w:p w:rsidR="00C36879" w:rsidRPr="00C36879" w:rsidRDefault="00C36879" w:rsidP="0045386A">
      <w:pPr>
        <w:numPr>
          <w:ilvl w:val="0"/>
          <w:numId w:val="3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Определение когерентности.</w:t>
      </w:r>
    </w:p>
    <w:p w:rsidR="00C36879" w:rsidRPr="00C36879" w:rsidRDefault="00C36879" w:rsidP="0045386A">
      <w:pPr>
        <w:numPr>
          <w:ilvl w:val="0"/>
          <w:numId w:val="3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Эксперименты, показывающие связь когерентности и интерпретируемости.</w:t>
      </w:r>
    </w:p>
    <w:p w:rsidR="00C36879" w:rsidRPr="00C36879" w:rsidRDefault="00C36879" w:rsidP="0045386A">
      <w:pPr>
        <w:numPr>
          <w:ilvl w:val="0"/>
          <w:numId w:val="3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Способы оценивания совместной встречаемости слов.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Оценивание качества темы.</w:t>
      </w:r>
    </w:p>
    <w:p w:rsidR="00C36879" w:rsidRPr="00C36879" w:rsidRDefault="00C36879" w:rsidP="0045386A">
      <w:pPr>
        <w:numPr>
          <w:ilvl w:val="0"/>
          <w:numId w:val="3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Контрастность темы (число типичных документов темы, число типичных терминов темы).</w:t>
      </w:r>
    </w:p>
    <w:p w:rsidR="00C36879" w:rsidRPr="00C36879" w:rsidRDefault="00C36879" w:rsidP="0045386A">
      <w:pPr>
        <w:numPr>
          <w:ilvl w:val="0"/>
          <w:numId w:val="3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Пиковость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темы.</w:t>
      </w:r>
    </w:p>
    <w:p w:rsidR="00C36879" w:rsidRPr="00C36879" w:rsidRDefault="00C36879" w:rsidP="0045386A">
      <w:pPr>
        <w:numPr>
          <w:ilvl w:val="0"/>
          <w:numId w:val="3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Однородность (радиус) темы.</w:t>
      </w:r>
    </w:p>
    <w:p w:rsidR="00C36879" w:rsidRPr="00C36879" w:rsidRDefault="00C36879" w:rsidP="0045386A">
      <w:pPr>
        <w:numPr>
          <w:ilvl w:val="0"/>
          <w:numId w:val="3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Конфликтность темы (близость темы к другим темам).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Статистические тесты условной независимости.</w:t>
      </w:r>
    </w:p>
    <w:p w:rsidR="00C36879" w:rsidRPr="00C36879" w:rsidRDefault="00C36879" w:rsidP="0045386A">
      <w:pPr>
        <w:numPr>
          <w:ilvl w:val="0"/>
          <w:numId w:val="4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Методология проверки статистических гипотез. Критерий согласия хи-квадрат Пирсона. Матрица кросс-табуляции «термины–документы» для заданной темы.</w:t>
      </w:r>
    </w:p>
    <w:p w:rsidR="00C36879" w:rsidRPr="00C36879" w:rsidRDefault="00C36879" w:rsidP="0045386A">
      <w:pPr>
        <w:numPr>
          <w:ilvl w:val="0"/>
          <w:numId w:val="4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Проблема разреженности распределения. Эксперименты, показывающие неадекватность асимптотического распределения статистики хи-квадрат.</w:t>
      </w:r>
    </w:p>
    <w:p w:rsidR="00C36879" w:rsidRPr="00C36879" w:rsidRDefault="00C36879" w:rsidP="0045386A">
      <w:pPr>
        <w:numPr>
          <w:ilvl w:val="0"/>
          <w:numId w:val="4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Статистики модифицированного </w:t>
      </w:r>
      <w:proofErr w:type="spellStart"/>
      <w:r w:rsidRPr="00C36879">
        <w:rPr>
          <w:rFonts w:ascii="Times New Roman" w:hAnsi="Times New Roman" w:cs="Times New Roman"/>
          <w:szCs w:val="22"/>
        </w:rPr>
        <w:t>хи-квадрат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C36879">
        <w:rPr>
          <w:rFonts w:ascii="Times New Roman" w:hAnsi="Times New Roman" w:cs="Times New Roman"/>
          <w:szCs w:val="22"/>
        </w:rPr>
        <w:t>Кульбака-Лейблера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C36879">
        <w:rPr>
          <w:rFonts w:ascii="Times New Roman" w:hAnsi="Times New Roman" w:cs="Times New Roman"/>
          <w:szCs w:val="22"/>
        </w:rPr>
        <w:t>Хеллингера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Обобщённое семейство статистик </w:t>
      </w:r>
      <w:proofErr w:type="spellStart"/>
      <w:r w:rsidRPr="00C36879">
        <w:rPr>
          <w:rFonts w:ascii="Times New Roman" w:hAnsi="Times New Roman" w:cs="Times New Roman"/>
          <w:szCs w:val="22"/>
        </w:rPr>
        <w:t>Кресси-Рида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Алгоритм вычисления квантилей распределения статистики </w:t>
      </w:r>
      <w:proofErr w:type="spellStart"/>
      <w:r w:rsidRPr="00C36879">
        <w:rPr>
          <w:rFonts w:ascii="Times New Roman" w:hAnsi="Times New Roman" w:cs="Times New Roman"/>
          <w:szCs w:val="22"/>
        </w:rPr>
        <w:t>Кресси-Рида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Рекуррентное вычисление статистики </w:t>
      </w:r>
      <w:proofErr w:type="spellStart"/>
      <w:r w:rsidRPr="00C36879">
        <w:rPr>
          <w:rFonts w:ascii="Times New Roman" w:hAnsi="Times New Roman" w:cs="Times New Roman"/>
          <w:szCs w:val="22"/>
        </w:rPr>
        <w:t>Кресси-Рида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Newman</w:t>
      </w:r>
      <w:proofErr w:type="spellEnd"/>
      <w:r w:rsidRPr="00C36879">
        <w:rPr>
          <w:color w:val="000000"/>
          <w:sz w:val="22"/>
          <w:szCs w:val="22"/>
        </w:rPr>
        <w:t>, 2009–2011].</w:t>
      </w:r>
      <w:bookmarkStart w:id="9" w:name=".D0.92.D0.BD.D0.B5.D1.88.D0.BD.D0.B8.D0."/>
      <w:bookmarkEnd w:id="9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t>Внешние методы оценивания качества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Оценивание интерпретируемости тематических моделей.</w:t>
      </w:r>
    </w:p>
    <w:p w:rsidR="00C36879" w:rsidRPr="00C36879" w:rsidRDefault="00C36879" w:rsidP="0045386A">
      <w:pPr>
        <w:numPr>
          <w:ilvl w:val="0"/>
          <w:numId w:val="4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Корректность определения асессорами лишних терминов в темах и лишних тем в документах.</w:t>
      </w:r>
    </w:p>
    <w:p w:rsidR="00C36879" w:rsidRPr="00C36879" w:rsidRDefault="00C36879" w:rsidP="0045386A">
      <w:pPr>
        <w:numPr>
          <w:ilvl w:val="0"/>
          <w:numId w:val="4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Визуализация тематических моделей.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Критерии качества классификации и ранжирования.</w:t>
      </w:r>
    </w:p>
    <w:p w:rsidR="00C36879" w:rsidRPr="00C36879" w:rsidRDefault="00C36879" w:rsidP="0045386A">
      <w:pPr>
        <w:numPr>
          <w:ilvl w:val="0"/>
          <w:numId w:val="4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Полнота, точность и F-мера в задачах классификации и ранжирования.</w:t>
      </w:r>
    </w:p>
    <w:p w:rsidR="00C36879" w:rsidRPr="00C36879" w:rsidRDefault="00C36879" w:rsidP="0045386A">
      <w:pPr>
        <w:numPr>
          <w:ilvl w:val="0"/>
          <w:numId w:val="4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Критерии качества ранжирования: MAP, DCG, NDCG.</w:t>
      </w:r>
    </w:p>
    <w:p w:rsidR="00C36879" w:rsidRPr="00C36879" w:rsidRDefault="00C36879" w:rsidP="0045386A">
      <w:pPr>
        <w:numPr>
          <w:ilvl w:val="0"/>
          <w:numId w:val="4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Оценка качества тематического поиска документов по их длинным фрагментам.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Blei</w:t>
      </w:r>
      <w:proofErr w:type="spellEnd"/>
      <w:r w:rsidRPr="00C36879">
        <w:rPr>
          <w:color w:val="000000"/>
          <w:sz w:val="22"/>
          <w:szCs w:val="22"/>
        </w:rPr>
        <w:t>, 2003].</w:t>
      </w:r>
      <w:bookmarkStart w:id="10" w:name=".D0.A0.D0.BE.D0.B1.D0.B0.D1.81.D1.82.D0."/>
      <w:bookmarkEnd w:id="10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lastRenderedPageBreak/>
        <w:t>Робастные тематические модели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i/>
          <w:iCs/>
          <w:color w:val="000000"/>
          <w:sz w:val="22"/>
          <w:szCs w:val="22"/>
        </w:rPr>
        <w:t>Робастность</w:t>
      </w:r>
      <w:r w:rsidR="0045386A">
        <w:rPr>
          <w:i/>
          <w:i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— устойчивость модели к нарушениям исходных предпосылок, заложенных в основу модели.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Робастная тематическая модель с фоном и шумом</w:t>
      </w:r>
    </w:p>
    <w:p w:rsidR="00C36879" w:rsidRPr="00C36879" w:rsidRDefault="00C36879" w:rsidP="0045386A">
      <w:pPr>
        <w:numPr>
          <w:ilvl w:val="0"/>
          <w:numId w:val="4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Аналитическое решение задачи о стационарной точке функции Лагранжа, формулы M-шага.</w:t>
      </w:r>
    </w:p>
    <w:p w:rsidR="00C36879" w:rsidRPr="00C36879" w:rsidRDefault="00C36879" w:rsidP="0045386A">
      <w:pPr>
        <w:numPr>
          <w:ilvl w:val="0"/>
          <w:numId w:val="4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Аддитивный и мультипликативный М-шаг.</w:t>
      </w:r>
    </w:p>
    <w:p w:rsidR="00C36879" w:rsidRPr="00C36879" w:rsidRDefault="00C36879" w:rsidP="0045386A">
      <w:pPr>
        <w:numPr>
          <w:ilvl w:val="0"/>
          <w:numId w:val="4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Оценки </w:t>
      </w:r>
      <w:proofErr w:type="spellStart"/>
      <w:r w:rsidRPr="00C36879">
        <w:rPr>
          <w:rFonts w:ascii="Times New Roman" w:hAnsi="Times New Roman" w:cs="Times New Roman"/>
          <w:szCs w:val="22"/>
        </w:rPr>
        <w:t>тематичности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слов.</w:t>
      </w:r>
    </w:p>
    <w:p w:rsidR="00C36879" w:rsidRPr="00C36879" w:rsidRDefault="00C36879" w:rsidP="0045386A">
      <w:pPr>
        <w:numPr>
          <w:ilvl w:val="0"/>
          <w:numId w:val="4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Эксперименты: робастная модель не нуждается в регуляризации и более устойчива к </w:t>
      </w:r>
      <w:proofErr w:type="spellStart"/>
      <w:r w:rsidRPr="00C36879">
        <w:rPr>
          <w:rFonts w:ascii="Times New Roman" w:hAnsi="Times New Roman" w:cs="Times New Roman"/>
          <w:szCs w:val="22"/>
        </w:rPr>
        <w:t>разреживанию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Разреженная робастная тематическая модель с шумом</w:t>
      </w:r>
    </w:p>
    <w:p w:rsidR="00C36879" w:rsidRPr="00C36879" w:rsidRDefault="00C36879" w:rsidP="0045386A">
      <w:pPr>
        <w:numPr>
          <w:ilvl w:val="0"/>
          <w:numId w:val="4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Максимизация правдоподобия для упрощённой робастной модели.</w:t>
      </w:r>
    </w:p>
    <w:p w:rsidR="00C36879" w:rsidRPr="00C36879" w:rsidRDefault="00C36879" w:rsidP="0045386A">
      <w:pPr>
        <w:numPr>
          <w:ilvl w:val="0"/>
          <w:numId w:val="4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Вычисление </w:t>
      </w:r>
      <w:proofErr w:type="spellStart"/>
      <w:r w:rsidRPr="00C36879">
        <w:rPr>
          <w:rFonts w:ascii="Times New Roman" w:hAnsi="Times New Roman" w:cs="Times New Roman"/>
          <w:szCs w:val="22"/>
        </w:rPr>
        <w:t>перплексии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для упрощённой робастной модели.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Робастная тематическая модель с усечёнными распределениями</w:t>
      </w:r>
    </w:p>
    <w:p w:rsidR="00C36879" w:rsidRPr="00C36879" w:rsidRDefault="00C36879" w:rsidP="0045386A">
      <w:pPr>
        <w:numPr>
          <w:ilvl w:val="0"/>
          <w:numId w:val="4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Явления синонимии, взаимной </w:t>
      </w:r>
      <w:proofErr w:type="spellStart"/>
      <w:r w:rsidRPr="00C36879">
        <w:rPr>
          <w:rFonts w:ascii="Times New Roman" w:hAnsi="Times New Roman" w:cs="Times New Roman"/>
          <w:szCs w:val="22"/>
        </w:rPr>
        <w:t>заменяемости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терминов, эффект </w:t>
      </w:r>
      <w:proofErr w:type="spellStart"/>
      <w:r w:rsidRPr="00C36879">
        <w:rPr>
          <w:rFonts w:ascii="Times New Roman" w:hAnsi="Times New Roman" w:cs="Times New Roman"/>
          <w:szCs w:val="22"/>
        </w:rPr>
        <w:t>burstiness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Гипотеза об усечённых распределениях терминов тем в документах как ослабление гипотезы условной независимости.</w:t>
      </w:r>
    </w:p>
    <w:p w:rsidR="00C36879" w:rsidRPr="00C36879" w:rsidRDefault="00C36879" w:rsidP="0045386A">
      <w:pPr>
        <w:numPr>
          <w:ilvl w:val="0"/>
          <w:numId w:val="4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Аналитическое решение задачи о стационарной точке функции Лагранжа. Модификация ЕМ-алгоритма.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Литература:</w:t>
      </w:r>
      <w:r w:rsidR="0045386A">
        <w:rPr>
          <w:b/>
          <w:bCs/>
          <w:color w:val="000000"/>
          <w:sz w:val="22"/>
          <w:szCs w:val="22"/>
        </w:rPr>
        <w:t xml:space="preserve"> </w:t>
      </w:r>
      <w:r w:rsidRPr="00C36879">
        <w:rPr>
          <w:color w:val="000000"/>
          <w:sz w:val="22"/>
          <w:szCs w:val="22"/>
        </w:rPr>
        <w:t>[</w:t>
      </w:r>
      <w:proofErr w:type="spellStart"/>
      <w:r w:rsidRPr="00C36879">
        <w:rPr>
          <w:color w:val="000000"/>
          <w:sz w:val="22"/>
          <w:szCs w:val="22"/>
        </w:rPr>
        <w:t>Chemudugunta</w:t>
      </w:r>
      <w:proofErr w:type="spellEnd"/>
      <w:r w:rsidRPr="00C36879">
        <w:rPr>
          <w:color w:val="000000"/>
          <w:sz w:val="22"/>
          <w:szCs w:val="22"/>
        </w:rPr>
        <w:t>, 2006].</w:t>
      </w:r>
    </w:p>
    <w:p w:rsidR="00C36879" w:rsidRPr="00C36879" w:rsidRDefault="00C36879" w:rsidP="0045386A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.D0.A1.D0.B8.D0.BD.D1.82.D0.B0.D0.BA.D1."/>
      <w:bookmarkEnd w:id="11"/>
      <w:r w:rsidRPr="00C36879">
        <w:rPr>
          <w:rStyle w:val="mw-headline"/>
          <w:rFonts w:ascii="Times New Roman" w:hAnsi="Times New Roman" w:cs="Times New Roman"/>
          <w:sz w:val="22"/>
          <w:szCs w:val="22"/>
        </w:rPr>
        <w:t>Синтаксические тематические модели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proofErr w:type="spellStart"/>
      <w:r w:rsidRPr="00C36879">
        <w:rPr>
          <w:b/>
          <w:bCs/>
          <w:color w:val="000000"/>
          <w:sz w:val="22"/>
          <w:szCs w:val="22"/>
        </w:rPr>
        <w:t>Энграммные</w:t>
      </w:r>
      <w:proofErr w:type="spellEnd"/>
      <w:r w:rsidRPr="00C36879">
        <w:rPr>
          <w:b/>
          <w:bCs/>
          <w:color w:val="000000"/>
          <w:sz w:val="22"/>
          <w:szCs w:val="22"/>
        </w:rPr>
        <w:t xml:space="preserve"> модели.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выделения терминов как ключевых фраз (словосочетаний). Словари терминов.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Морфологический анализ текста.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Синтаксический анализ текста. Выявление подчинительных связей.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Статистические методы поиска </w:t>
      </w:r>
      <w:proofErr w:type="spellStart"/>
      <w:r w:rsidRPr="00C36879">
        <w:rPr>
          <w:rFonts w:ascii="Times New Roman" w:hAnsi="Times New Roman" w:cs="Times New Roman"/>
          <w:szCs w:val="22"/>
        </w:rPr>
        <w:t>коллокаций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. Критерий </w:t>
      </w:r>
      <w:proofErr w:type="spellStart"/>
      <w:r w:rsidRPr="00C36879">
        <w:rPr>
          <w:rFonts w:ascii="Times New Roman" w:hAnsi="Times New Roman" w:cs="Times New Roman"/>
          <w:szCs w:val="22"/>
        </w:rPr>
        <w:t>C-Value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Совмещённый статистический критерий TF-IDF &amp; </w:t>
      </w:r>
      <w:proofErr w:type="spellStart"/>
      <w:r w:rsidRPr="00C36879">
        <w:rPr>
          <w:rFonts w:ascii="Times New Roman" w:hAnsi="Times New Roman" w:cs="Times New Roman"/>
          <w:szCs w:val="22"/>
        </w:rPr>
        <w:t>CValue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Энграммный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онлайновый алгоритм на основе синтаксического анализа и фильтрации терминов путём </w:t>
      </w:r>
      <w:proofErr w:type="spellStart"/>
      <w:r w:rsidRPr="00C36879">
        <w:rPr>
          <w:rFonts w:ascii="Times New Roman" w:hAnsi="Times New Roman" w:cs="Times New Roman"/>
          <w:szCs w:val="22"/>
        </w:rPr>
        <w:t>разреживания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numPr>
          <w:ilvl w:val="0"/>
          <w:numId w:val="4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Влияние выделения ключевых фраз на качество модели и интерпретируемость тем.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Марковские модели синтаксиса.</w:t>
      </w:r>
    </w:p>
    <w:p w:rsidR="00C36879" w:rsidRPr="00C36879" w:rsidRDefault="00C36879" w:rsidP="0045386A">
      <w:pPr>
        <w:numPr>
          <w:ilvl w:val="0"/>
          <w:numId w:val="4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Коллокации</w:t>
      </w:r>
      <w:proofErr w:type="spellEnd"/>
    </w:p>
    <w:p w:rsidR="00C36879" w:rsidRDefault="00C36879" w:rsidP="0045386A">
      <w:pPr>
        <w:numPr>
          <w:ilvl w:val="0"/>
          <w:numId w:val="4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Оценивание матрицы переходных вероятностей.</w:t>
      </w:r>
      <w:bookmarkStart w:id="12" w:name=".D0.A0.D0.B5.D0.B3.D1.83.D0.BB.D1.8F.D1."/>
      <w:bookmarkEnd w:id="12"/>
    </w:p>
    <w:p w:rsidR="00C36879" w:rsidRPr="00C36879" w:rsidRDefault="00C36879" w:rsidP="0045386A">
      <w:pPr>
        <w:shd w:val="clear" w:color="auto" w:fill="FFFFFF"/>
        <w:spacing w:before="100" w:beforeAutospacing="1" w:after="24" w:line="286" w:lineRule="atLeast"/>
        <w:jc w:val="both"/>
        <w:rPr>
          <w:rFonts w:ascii="Times New Roman" w:hAnsi="Times New Roman" w:cs="Times New Roman"/>
          <w:b/>
          <w:szCs w:val="22"/>
        </w:rPr>
      </w:pPr>
      <w:r w:rsidRPr="00C36879">
        <w:rPr>
          <w:rStyle w:val="mw-headline"/>
          <w:rFonts w:ascii="Times New Roman" w:hAnsi="Times New Roman" w:cs="Times New Roman"/>
          <w:b/>
          <w:szCs w:val="22"/>
        </w:rPr>
        <w:t>Регуляризация для задач классификации</w:t>
      </w:r>
    </w:p>
    <w:p w:rsidR="00C36879" w:rsidRPr="00C36879" w:rsidRDefault="00C36879" w:rsidP="0045386A">
      <w:pPr>
        <w:numPr>
          <w:ilvl w:val="0"/>
          <w:numId w:val="4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i/>
          <w:iCs/>
          <w:szCs w:val="22"/>
        </w:rPr>
        <w:t>Напоминания</w:t>
      </w:r>
      <w:r w:rsidRPr="00C36879">
        <w:rPr>
          <w:rFonts w:ascii="Times New Roman" w:hAnsi="Times New Roman" w:cs="Times New Roman"/>
          <w:szCs w:val="22"/>
        </w:rPr>
        <w:t>. Аддитивная регуляризация тематических моделей.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Простейшие модели.</w:t>
      </w:r>
    </w:p>
    <w:p w:rsidR="00C36879" w:rsidRPr="00C36879" w:rsidRDefault="00C36879" w:rsidP="0045386A">
      <w:pPr>
        <w:numPr>
          <w:ilvl w:val="0"/>
          <w:numId w:val="4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Примеры классов: годы, авторы, категории, и т.д.</w:t>
      </w:r>
    </w:p>
    <w:p w:rsidR="00C36879" w:rsidRPr="00C36879" w:rsidRDefault="00C36879" w:rsidP="0045386A">
      <w:pPr>
        <w:numPr>
          <w:ilvl w:val="0"/>
          <w:numId w:val="4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Моделирование классов темами.</w:t>
      </w:r>
    </w:p>
    <w:p w:rsidR="00C36879" w:rsidRPr="00C36879" w:rsidRDefault="00C36879" w:rsidP="0045386A">
      <w:pPr>
        <w:numPr>
          <w:ilvl w:val="0"/>
          <w:numId w:val="4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Моделирование классов распределениями тем.</w:t>
      </w:r>
    </w:p>
    <w:p w:rsidR="00C36879" w:rsidRPr="00C36879" w:rsidRDefault="00C36879" w:rsidP="0045386A">
      <w:pPr>
        <w:numPr>
          <w:ilvl w:val="0"/>
          <w:numId w:val="4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Автор-тематическая модель.</w:t>
      </w:r>
    </w:p>
    <w:p w:rsidR="00C36879" w:rsidRPr="00C36879" w:rsidRDefault="00C36879" w:rsidP="0045386A">
      <w:pPr>
        <w:numPr>
          <w:ilvl w:val="0"/>
          <w:numId w:val="49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Многоклассовые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задачи. Частотный </w:t>
      </w:r>
      <w:proofErr w:type="spellStart"/>
      <w:r w:rsidRPr="00C36879">
        <w:rPr>
          <w:rFonts w:ascii="Times New Roman" w:hAnsi="Times New Roman" w:cs="Times New Roman"/>
          <w:szCs w:val="22"/>
        </w:rPr>
        <w:t>регуляризатор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Тематическая модель классификации.</w:t>
      </w:r>
    </w:p>
    <w:p w:rsidR="00C36879" w:rsidRPr="00C36879" w:rsidRDefault="00C36879" w:rsidP="0045386A">
      <w:pPr>
        <w:numPr>
          <w:ilvl w:val="0"/>
          <w:numId w:val="5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Тематическая модель распределения классов документа. Вероятностная интерпретация.</w:t>
      </w:r>
    </w:p>
    <w:p w:rsidR="00C36879" w:rsidRPr="00C36879" w:rsidRDefault="00C36879" w:rsidP="0045386A">
      <w:pPr>
        <w:numPr>
          <w:ilvl w:val="0"/>
          <w:numId w:val="5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Тематическая модель цитирования документов.</w:t>
      </w:r>
    </w:p>
    <w:p w:rsidR="00C36879" w:rsidRPr="00C36879" w:rsidRDefault="00C36879" w:rsidP="0045386A">
      <w:pPr>
        <w:numPr>
          <w:ilvl w:val="0"/>
          <w:numId w:val="5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Тематическая модель цитирования авторов.</w:t>
      </w:r>
    </w:p>
    <w:p w:rsidR="00C36879" w:rsidRDefault="00C36879" w:rsidP="0045386A">
      <w:pPr>
        <w:numPr>
          <w:ilvl w:val="0"/>
          <w:numId w:val="50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lastRenderedPageBreak/>
        <w:t xml:space="preserve">Тематическая модель категоризации. Ковариационный </w:t>
      </w:r>
      <w:proofErr w:type="spellStart"/>
      <w:r w:rsidRPr="00C36879">
        <w:rPr>
          <w:rFonts w:ascii="Times New Roman" w:hAnsi="Times New Roman" w:cs="Times New Roman"/>
          <w:szCs w:val="22"/>
        </w:rPr>
        <w:t>регуляризатор</w:t>
      </w:r>
      <w:proofErr w:type="spellEnd"/>
      <w:r w:rsidRPr="00C36879">
        <w:rPr>
          <w:rFonts w:ascii="Times New Roman" w:hAnsi="Times New Roman" w:cs="Times New Roman"/>
          <w:szCs w:val="22"/>
        </w:rPr>
        <w:t>.</w:t>
      </w:r>
      <w:bookmarkStart w:id="13" w:name=".D0.94.D0.B8.D0.BD.D0.B0.D0.BC.D0.B8.D1."/>
      <w:bookmarkEnd w:id="13"/>
    </w:p>
    <w:p w:rsidR="00C36879" w:rsidRPr="00C36879" w:rsidRDefault="00C36879" w:rsidP="0045386A">
      <w:pPr>
        <w:shd w:val="clear" w:color="auto" w:fill="FFFFFF"/>
        <w:spacing w:before="100" w:beforeAutospacing="1" w:after="24" w:line="286" w:lineRule="atLeast"/>
        <w:jc w:val="both"/>
        <w:rPr>
          <w:rFonts w:ascii="Times New Roman" w:hAnsi="Times New Roman" w:cs="Times New Roman"/>
          <w:b/>
          <w:szCs w:val="22"/>
        </w:rPr>
      </w:pPr>
      <w:r w:rsidRPr="00C36879">
        <w:rPr>
          <w:rStyle w:val="mw-headline"/>
          <w:rFonts w:ascii="Times New Roman" w:hAnsi="Times New Roman" w:cs="Times New Roman"/>
          <w:b/>
          <w:szCs w:val="22"/>
        </w:rPr>
        <w:t>Динамические тематические модели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Модели с дискретным временем.</w:t>
      </w:r>
    </w:p>
    <w:p w:rsidR="00C36879" w:rsidRPr="00C36879" w:rsidRDefault="00C36879" w:rsidP="0045386A">
      <w:pPr>
        <w:numPr>
          <w:ilvl w:val="0"/>
          <w:numId w:val="5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Модель с фиксированной тематикой.</w:t>
      </w:r>
    </w:p>
    <w:p w:rsidR="00C36879" w:rsidRPr="00C36879" w:rsidRDefault="00C36879" w:rsidP="0045386A">
      <w:pPr>
        <w:numPr>
          <w:ilvl w:val="0"/>
          <w:numId w:val="51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Модель с медленно меняющейся тематикой.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bCs/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Модели с непрерывным временем.</w:t>
      </w:r>
      <w:bookmarkStart w:id="14" w:name=".D0.98.D0.B5.D1.80.D0.B0.D1.80.D1.85.D0."/>
      <w:bookmarkEnd w:id="14"/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color w:val="000000"/>
          <w:sz w:val="22"/>
          <w:szCs w:val="22"/>
        </w:rPr>
      </w:pPr>
      <w:r w:rsidRPr="00C36879">
        <w:rPr>
          <w:rStyle w:val="mw-headline"/>
          <w:b/>
          <w:color w:val="000000"/>
          <w:sz w:val="22"/>
          <w:szCs w:val="22"/>
        </w:rPr>
        <w:t>Иерархические тематические модели</w:t>
      </w:r>
    </w:p>
    <w:p w:rsidR="00C36879" w:rsidRPr="00C36879" w:rsidRDefault="00C36879" w:rsidP="0045386A">
      <w:pPr>
        <w:numPr>
          <w:ilvl w:val="0"/>
          <w:numId w:val="52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Задачи категоризации текстов. Стандартный метод решения — сведение к последовательности задач классификации.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Тематическая модель с фиксированной иерархией.</w:t>
      </w:r>
    </w:p>
    <w:p w:rsidR="00C36879" w:rsidRPr="00C36879" w:rsidRDefault="00C36879" w:rsidP="0045386A">
      <w:pPr>
        <w:numPr>
          <w:ilvl w:val="0"/>
          <w:numId w:val="5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Вероятностная формализация отношения «тема–</w:t>
      </w:r>
      <w:proofErr w:type="spellStart"/>
      <w:r w:rsidRPr="00C36879">
        <w:rPr>
          <w:rFonts w:ascii="Times New Roman" w:hAnsi="Times New Roman" w:cs="Times New Roman"/>
          <w:szCs w:val="22"/>
        </w:rPr>
        <w:t>подтема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». Тождества, связывающие распределения тем и </w:t>
      </w:r>
      <w:proofErr w:type="spellStart"/>
      <w:r w:rsidRPr="00C36879">
        <w:rPr>
          <w:rFonts w:ascii="Times New Roman" w:hAnsi="Times New Roman" w:cs="Times New Roman"/>
          <w:szCs w:val="22"/>
        </w:rPr>
        <w:t>подтем</w:t>
      </w:r>
      <w:proofErr w:type="spellEnd"/>
    </w:p>
    <w:p w:rsidR="00C36879" w:rsidRPr="00C36879" w:rsidRDefault="00C36879" w:rsidP="0045386A">
      <w:pPr>
        <w:numPr>
          <w:ilvl w:val="0"/>
          <w:numId w:val="5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построения иерархического тематического профиля документа.</w:t>
      </w:r>
    </w:p>
    <w:p w:rsidR="00C36879" w:rsidRPr="00C36879" w:rsidRDefault="00C36879" w:rsidP="0045386A">
      <w:pPr>
        <w:numPr>
          <w:ilvl w:val="0"/>
          <w:numId w:val="5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Задача построения одного уровня иерархии. Аналитическое решение задачи максимизации правдоподобия, формулы M-шага.</w:t>
      </w:r>
    </w:p>
    <w:p w:rsidR="00C36879" w:rsidRPr="00C36879" w:rsidRDefault="00C36879" w:rsidP="0045386A">
      <w:pPr>
        <w:numPr>
          <w:ilvl w:val="0"/>
          <w:numId w:val="5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Онлайновый иерархический EM-алгоритм.</w:t>
      </w:r>
    </w:p>
    <w:p w:rsidR="00C36879" w:rsidRPr="00C36879" w:rsidRDefault="00C36879" w:rsidP="0045386A">
      <w:pPr>
        <w:numPr>
          <w:ilvl w:val="0"/>
          <w:numId w:val="5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Необходимость частичного обучения для задачи категоризации.</w:t>
      </w:r>
    </w:p>
    <w:p w:rsidR="00C36879" w:rsidRPr="00C36879" w:rsidRDefault="00C36879" w:rsidP="0045386A">
      <w:pPr>
        <w:numPr>
          <w:ilvl w:val="0"/>
          <w:numId w:val="53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Необходимость </w:t>
      </w:r>
      <w:proofErr w:type="spellStart"/>
      <w:r w:rsidRPr="00C36879">
        <w:rPr>
          <w:rFonts w:ascii="Times New Roman" w:hAnsi="Times New Roman" w:cs="Times New Roman"/>
          <w:szCs w:val="22"/>
        </w:rPr>
        <w:t>разреживания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для построения иерархического тематического профиля документа.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Сетевые иерархические модели.</w:t>
      </w:r>
    </w:p>
    <w:p w:rsidR="00C36879" w:rsidRPr="00C36879" w:rsidRDefault="00C36879" w:rsidP="0045386A">
      <w:pPr>
        <w:numPr>
          <w:ilvl w:val="0"/>
          <w:numId w:val="5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Возможность для темы иметь несколько родительских тем.</w:t>
      </w:r>
    </w:p>
    <w:p w:rsidR="00C36879" w:rsidRPr="00C36879" w:rsidRDefault="00C36879" w:rsidP="0045386A">
      <w:pPr>
        <w:numPr>
          <w:ilvl w:val="0"/>
          <w:numId w:val="5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Дивергенция </w:t>
      </w:r>
      <w:proofErr w:type="spellStart"/>
      <w:r w:rsidRPr="00C36879">
        <w:rPr>
          <w:rFonts w:ascii="Times New Roman" w:hAnsi="Times New Roman" w:cs="Times New Roman"/>
          <w:szCs w:val="22"/>
        </w:rPr>
        <w:t>Кульбака</w:t>
      </w:r>
      <w:proofErr w:type="spellEnd"/>
      <w:r w:rsidRPr="00C36879">
        <w:rPr>
          <w:rFonts w:ascii="Times New Roman" w:hAnsi="Times New Roman" w:cs="Times New Roman"/>
          <w:szCs w:val="22"/>
        </w:rPr>
        <w:t>–</w:t>
      </w:r>
      <w:proofErr w:type="spellStart"/>
      <w:r w:rsidRPr="00C36879">
        <w:rPr>
          <w:rFonts w:ascii="Times New Roman" w:hAnsi="Times New Roman" w:cs="Times New Roman"/>
          <w:szCs w:val="22"/>
        </w:rPr>
        <w:t>Лейблера</w:t>
      </w:r>
      <w:proofErr w:type="spellEnd"/>
      <w:r w:rsidRPr="00C36879">
        <w:rPr>
          <w:rFonts w:ascii="Times New Roman" w:hAnsi="Times New Roman" w:cs="Times New Roman"/>
          <w:szCs w:val="22"/>
        </w:rPr>
        <w:t>. Свойства KL-дивергенции.</w:t>
      </w:r>
    </w:p>
    <w:p w:rsidR="00C36879" w:rsidRPr="00C36879" w:rsidRDefault="00C36879" w:rsidP="0045386A">
      <w:pPr>
        <w:numPr>
          <w:ilvl w:val="0"/>
          <w:numId w:val="5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Интерпретация KL-дивергенции как степени вложенности распределений. Оценивание силы связей «</w:t>
      </w:r>
      <w:proofErr w:type="spellStart"/>
      <w:r w:rsidRPr="00C36879">
        <w:rPr>
          <w:rFonts w:ascii="Times New Roman" w:hAnsi="Times New Roman" w:cs="Times New Roman"/>
          <w:szCs w:val="22"/>
        </w:rPr>
        <w:t>тема-подтема</w:t>
      </w:r>
      <w:proofErr w:type="spellEnd"/>
      <w:r w:rsidRPr="00C36879">
        <w:rPr>
          <w:rFonts w:ascii="Times New Roman" w:hAnsi="Times New Roman" w:cs="Times New Roman"/>
          <w:szCs w:val="22"/>
        </w:rPr>
        <w:t>» KL-дивергенцией.</w:t>
      </w:r>
    </w:p>
    <w:p w:rsidR="00C36879" w:rsidRPr="00C36879" w:rsidRDefault="00C36879" w:rsidP="0045386A">
      <w:pPr>
        <w:numPr>
          <w:ilvl w:val="0"/>
          <w:numId w:val="54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Дополнение тематического дерева до тематической сети.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Иерархические процессы Дирихле.</w:t>
      </w:r>
    </w:p>
    <w:p w:rsidR="00C36879" w:rsidRPr="00C36879" w:rsidRDefault="00C36879" w:rsidP="0045386A">
      <w:pPr>
        <w:numPr>
          <w:ilvl w:val="0"/>
          <w:numId w:val="5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Оптимизация числа тем в плоской модели.</w:t>
      </w:r>
    </w:p>
    <w:p w:rsidR="00C36879" w:rsidRPr="00C36879" w:rsidRDefault="00C36879" w:rsidP="0045386A">
      <w:pPr>
        <w:numPr>
          <w:ilvl w:val="0"/>
          <w:numId w:val="5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Создание новых тем в иерархических моделях.</w:t>
      </w:r>
    </w:p>
    <w:p w:rsidR="00C36879" w:rsidRPr="00C36879" w:rsidRDefault="00C36879" w:rsidP="0045386A">
      <w:pPr>
        <w:numPr>
          <w:ilvl w:val="0"/>
          <w:numId w:val="55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Нисходящие и восходящие иерархические модели.</w:t>
      </w:r>
    </w:p>
    <w:p w:rsidR="00C36879" w:rsidRPr="00C36879" w:rsidRDefault="00C36879" w:rsidP="0045386A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15" w:name=".D0.9C.D0.BD.D0.BE.D0.B3.D0.BE.D1.8F.D0."/>
      <w:bookmarkEnd w:id="15"/>
      <w:r w:rsidRPr="00C36879">
        <w:rPr>
          <w:rStyle w:val="mw-headline"/>
          <w:rFonts w:ascii="Times New Roman" w:hAnsi="Times New Roman" w:cs="Times New Roman"/>
          <w:sz w:val="22"/>
          <w:szCs w:val="22"/>
        </w:rPr>
        <w:t>Многоязычные тематические модели</w:t>
      </w:r>
    </w:p>
    <w:p w:rsidR="00C36879" w:rsidRPr="00C36879" w:rsidRDefault="00C36879" w:rsidP="0045386A">
      <w:pPr>
        <w:numPr>
          <w:ilvl w:val="0"/>
          <w:numId w:val="5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Параллельные тексты.</w:t>
      </w:r>
    </w:p>
    <w:p w:rsidR="00C36879" w:rsidRPr="00C36879" w:rsidRDefault="00C36879" w:rsidP="0045386A">
      <w:pPr>
        <w:numPr>
          <w:ilvl w:val="0"/>
          <w:numId w:val="5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Сопоставимые тексты.</w:t>
      </w:r>
    </w:p>
    <w:p w:rsidR="00C36879" w:rsidRPr="00C36879" w:rsidRDefault="00C36879" w:rsidP="0045386A">
      <w:pPr>
        <w:numPr>
          <w:ilvl w:val="0"/>
          <w:numId w:val="56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Регуляризация матрицы переводов слов.</w:t>
      </w:r>
    </w:p>
    <w:p w:rsidR="00C36879" w:rsidRPr="00C36879" w:rsidRDefault="00C36879" w:rsidP="0045386A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.D0.9C.D0.BD.D0.BE.D0.B3.D0.BE.D0.BC.D0."/>
      <w:bookmarkEnd w:id="16"/>
      <w:proofErr w:type="spellStart"/>
      <w:r w:rsidRPr="00C36879">
        <w:rPr>
          <w:rStyle w:val="mw-headline"/>
          <w:rFonts w:ascii="Times New Roman" w:hAnsi="Times New Roman" w:cs="Times New Roman"/>
          <w:sz w:val="22"/>
          <w:szCs w:val="22"/>
        </w:rPr>
        <w:t>Многомодальные</w:t>
      </w:r>
      <w:proofErr w:type="spellEnd"/>
      <w:r w:rsidRPr="00C36879">
        <w:rPr>
          <w:rStyle w:val="mw-headline"/>
          <w:rFonts w:ascii="Times New Roman" w:hAnsi="Times New Roman" w:cs="Times New Roman"/>
          <w:sz w:val="22"/>
          <w:szCs w:val="22"/>
        </w:rPr>
        <w:t xml:space="preserve"> тематические модели</w:t>
      </w:r>
    </w:p>
    <w:p w:rsidR="00C36879" w:rsidRPr="00C36879" w:rsidRDefault="00C36879" w:rsidP="0045386A">
      <w:pPr>
        <w:numPr>
          <w:ilvl w:val="0"/>
          <w:numId w:val="5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t>Коллаборативная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фильтрация.</w:t>
      </w:r>
    </w:p>
    <w:p w:rsidR="00C36879" w:rsidRPr="00C36879" w:rsidRDefault="00C36879" w:rsidP="0045386A">
      <w:pPr>
        <w:numPr>
          <w:ilvl w:val="0"/>
          <w:numId w:val="5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Модель научной социальной сети.</w:t>
      </w:r>
    </w:p>
    <w:p w:rsidR="00C36879" w:rsidRPr="00C36879" w:rsidRDefault="00C36879" w:rsidP="0045386A">
      <w:pPr>
        <w:numPr>
          <w:ilvl w:val="0"/>
          <w:numId w:val="57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Персонализация рекламы в Интернете.</w:t>
      </w:r>
    </w:p>
    <w:p w:rsidR="00C36879" w:rsidRPr="00C36879" w:rsidRDefault="00C36879" w:rsidP="0045386A">
      <w:pPr>
        <w:pStyle w:val="3"/>
        <w:shd w:val="clear" w:color="auto" w:fill="FFFFFF"/>
        <w:spacing w:before="0" w:after="72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.D0.A0.D0.B0.D1.81.D0.BF.D0.B0.D1.80.D0."/>
      <w:bookmarkEnd w:id="17"/>
      <w:r w:rsidRPr="00C36879">
        <w:rPr>
          <w:rStyle w:val="mw-headline"/>
          <w:rFonts w:ascii="Times New Roman" w:hAnsi="Times New Roman" w:cs="Times New Roman"/>
          <w:sz w:val="22"/>
          <w:szCs w:val="22"/>
        </w:rPr>
        <w:t>Распараллеливание алгоритмов обучения тематических моделей</w:t>
      </w:r>
    </w:p>
    <w:p w:rsidR="00C36879" w:rsidRPr="00C36879" w:rsidRDefault="00C36879" w:rsidP="0045386A">
      <w:pPr>
        <w:numPr>
          <w:ilvl w:val="0"/>
          <w:numId w:val="5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 xml:space="preserve">Основы </w:t>
      </w:r>
      <w:proofErr w:type="spellStart"/>
      <w:r w:rsidRPr="00C36879">
        <w:rPr>
          <w:rFonts w:ascii="Times New Roman" w:hAnsi="Times New Roman" w:cs="Times New Roman"/>
          <w:szCs w:val="22"/>
        </w:rPr>
        <w:t>Map-Reduce</w:t>
      </w:r>
      <w:proofErr w:type="spellEnd"/>
    </w:p>
    <w:p w:rsidR="00C36879" w:rsidRPr="00C36879" w:rsidRDefault="00C36879" w:rsidP="0045386A">
      <w:pPr>
        <w:numPr>
          <w:ilvl w:val="0"/>
          <w:numId w:val="58"/>
        </w:numPr>
        <w:shd w:val="clear" w:color="auto" w:fill="FFFFFF"/>
        <w:spacing w:before="100" w:beforeAutospacing="1" w:after="24" w:line="286" w:lineRule="atLeast"/>
        <w:ind w:left="360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Распределённое хранение коллекции.</w:t>
      </w:r>
    </w:p>
    <w:p w:rsid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b/>
          <w:bCs/>
          <w:color w:val="000000"/>
          <w:sz w:val="22"/>
          <w:szCs w:val="22"/>
        </w:rPr>
      </w:pPr>
    </w:p>
    <w:p w:rsidR="00C36879" w:rsidRPr="00F4298C" w:rsidRDefault="00F4298C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4298C">
        <w:rPr>
          <w:rFonts w:ascii="Arial" w:hAnsi="Arial" w:cs="Arial"/>
          <w:b/>
          <w:bCs/>
          <w:color w:val="000000"/>
          <w:sz w:val="28"/>
          <w:szCs w:val="28"/>
        </w:rPr>
        <w:t>Литература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Основная литература</w:t>
      </w:r>
    </w:p>
    <w:p w:rsidR="00C36879" w:rsidRPr="00C36879" w:rsidRDefault="00C36879" w:rsidP="0045386A">
      <w:pPr>
        <w:numPr>
          <w:ilvl w:val="0"/>
          <w:numId w:val="5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</w:rPr>
        <w:lastRenderedPageBreak/>
        <w:t>Маннинг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К., </w:t>
      </w:r>
      <w:proofErr w:type="spellStart"/>
      <w:r w:rsidRPr="00C36879">
        <w:rPr>
          <w:rFonts w:ascii="Times New Roman" w:hAnsi="Times New Roman" w:cs="Times New Roman"/>
          <w:szCs w:val="22"/>
        </w:rPr>
        <w:t>Рагхаван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П., </w:t>
      </w:r>
      <w:proofErr w:type="spellStart"/>
      <w:r w:rsidRPr="00C36879">
        <w:rPr>
          <w:rFonts w:ascii="Times New Roman" w:hAnsi="Times New Roman" w:cs="Times New Roman"/>
          <w:szCs w:val="22"/>
        </w:rPr>
        <w:t>Шютце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 Х. Введение в информационный поиск. — Вильямс, 2011.</w:t>
      </w:r>
    </w:p>
    <w:p w:rsidR="00C36879" w:rsidRPr="00C36879" w:rsidRDefault="00C36879" w:rsidP="0045386A">
      <w:pPr>
        <w:numPr>
          <w:ilvl w:val="0"/>
          <w:numId w:val="5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Daud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A., Li J., Zhou L., Muhammad F. Knowledge discovery through directed probabilistic topic models: a survey // Frontiers of Computer Science in China</w:t>
      </w:r>
      <w:proofErr w:type="gramStart"/>
      <w:r w:rsidRPr="00C36879">
        <w:rPr>
          <w:rFonts w:ascii="Times New Roman" w:hAnsi="Times New Roman" w:cs="Times New Roman"/>
          <w:szCs w:val="22"/>
          <w:lang w:val="en-US"/>
        </w:rPr>
        <w:t>.—</w:t>
      </w:r>
      <w:proofErr w:type="gramEnd"/>
      <w:r w:rsidRPr="00C36879">
        <w:rPr>
          <w:rFonts w:ascii="Times New Roman" w:hAnsi="Times New Roman" w:cs="Times New Roman"/>
          <w:szCs w:val="22"/>
          <w:lang w:val="en-US"/>
        </w:rPr>
        <w:t xml:space="preserve"> </w:t>
      </w:r>
      <w:r w:rsidRPr="00C36879">
        <w:rPr>
          <w:rFonts w:ascii="Times New Roman" w:hAnsi="Times New Roman" w:cs="Times New Roman"/>
          <w:szCs w:val="22"/>
        </w:rPr>
        <w:t xml:space="preserve">2010.— </w:t>
      </w:r>
      <w:proofErr w:type="spellStart"/>
      <w:r w:rsidRPr="00C36879">
        <w:rPr>
          <w:rFonts w:ascii="Times New Roman" w:hAnsi="Times New Roman" w:cs="Times New Roman"/>
          <w:szCs w:val="22"/>
        </w:rPr>
        <w:t>Vol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. 4, </w:t>
      </w:r>
      <w:proofErr w:type="spellStart"/>
      <w:r w:rsidRPr="00C36879">
        <w:rPr>
          <w:rFonts w:ascii="Times New Roman" w:hAnsi="Times New Roman" w:cs="Times New Roman"/>
          <w:szCs w:val="22"/>
        </w:rPr>
        <w:t>no</w:t>
      </w:r>
      <w:proofErr w:type="spellEnd"/>
      <w:r w:rsidRPr="00C36879">
        <w:rPr>
          <w:rFonts w:ascii="Times New Roman" w:hAnsi="Times New Roman" w:cs="Times New Roman"/>
          <w:szCs w:val="22"/>
        </w:rPr>
        <w:t xml:space="preserve">. 2.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proofErr w:type="spellStart"/>
      <w:r w:rsidRPr="00C36879">
        <w:rPr>
          <w:rFonts w:ascii="Times New Roman" w:hAnsi="Times New Roman" w:cs="Times New Roman"/>
          <w:szCs w:val="22"/>
        </w:rPr>
        <w:t>p</w:t>
      </w:r>
      <w:proofErr w:type="spellEnd"/>
      <w:r w:rsidRPr="00C36879">
        <w:rPr>
          <w:rFonts w:ascii="Times New Roman" w:hAnsi="Times New Roman" w:cs="Times New Roman"/>
          <w:szCs w:val="22"/>
        </w:rPr>
        <w:t>. 280–301.</w:t>
      </w:r>
    </w:p>
    <w:p w:rsidR="00C36879" w:rsidRPr="00C36879" w:rsidRDefault="00C36879" w:rsidP="0045386A">
      <w:pPr>
        <w:numPr>
          <w:ilvl w:val="0"/>
          <w:numId w:val="59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r w:rsidRPr="00C36879">
        <w:rPr>
          <w:rFonts w:ascii="Times New Roman" w:hAnsi="Times New Roman" w:cs="Times New Roman"/>
          <w:szCs w:val="22"/>
          <w:lang w:val="en-US"/>
        </w:rPr>
        <w:t xml:space="preserve">Asuncion A., Welling M., Smyth P.,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Teh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Y. W. On smoothing and inference for topic models // Proceedings of the International Conference on Uncertainty in Artificial Intelligence. — 2009.</w:t>
      </w:r>
    </w:p>
    <w:p w:rsidR="00C36879" w:rsidRPr="00C36879" w:rsidRDefault="00C36879" w:rsidP="0045386A">
      <w:pPr>
        <w:pStyle w:val="a7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2"/>
          <w:szCs w:val="22"/>
        </w:rPr>
      </w:pPr>
      <w:r w:rsidRPr="00C36879">
        <w:rPr>
          <w:b/>
          <w:bCs/>
          <w:color w:val="000000"/>
          <w:sz w:val="22"/>
          <w:szCs w:val="22"/>
        </w:rPr>
        <w:t>Дополнительная литература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r w:rsidRPr="00C36879">
        <w:rPr>
          <w:rFonts w:ascii="Times New Roman" w:hAnsi="Times New Roman" w:cs="Times New Roman"/>
          <w:szCs w:val="22"/>
        </w:rPr>
        <w:t>Воронцов К. В., Потапенко А. А. Регуляризация, робастность и разреженность вероятностных тематических моделей // Компьютерные исследования и моделирование 2012 Т. 4, №12. С 693–706.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Vorontsov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K. V.,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Potapenko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A. A. Tutorial on Probabilistic Topic Modeling: Additive Regularization for Stochastic Matrix Factorization // AIST'2014, Analysis of Images, Social networks and Texts. — Lecture Notes in Computer Science (LNCS), Springer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Verlag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-Germany, 2014, Vol. </w:t>
      </w:r>
      <w:r w:rsidRPr="00C36879">
        <w:rPr>
          <w:rFonts w:ascii="Times New Roman" w:hAnsi="Times New Roman" w:cs="Times New Roman"/>
          <w:szCs w:val="22"/>
        </w:rPr>
        <w:t xml:space="preserve">CCIS 439.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proofErr w:type="spellStart"/>
      <w:r w:rsidRPr="00C36879">
        <w:rPr>
          <w:rFonts w:ascii="Times New Roman" w:hAnsi="Times New Roman" w:cs="Times New Roman"/>
          <w:szCs w:val="22"/>
        </w:rPr>
        <w:t>p</w:t>
      </w:r>
      <w:proofErr w:type="spellEnd"/>
      <w:r w:rsidRPr="00C36879">
        <w:rPr>
          <w:rFonts w:ascii="Times New Roman" w:hAnsi="Times New Roman" w:cs="Times New Roman"/>
          <w:szCs w:val="22"/>
        </w:rPr>
        <w:t>. 28–45.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Vorontsov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K. V.,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Potapenko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A. A. Additive Regularization of Topic Models // Machine Learning Journal, Special Issue «Data Analysis and Intelligent Optimization», Springer, 2014.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Blei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D. M., Ng A. Y., Jordan M. I. Latent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Dirichlet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allocation // Journal of Machine Learning Research. — 2003. — Vol. 3. —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993–1022.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Chemudugunta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C., Smyth P.,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Steyvers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M. Modeling general and specific aspects of documents with a probabilistic topic model // Advances in Neural Information Processing Systems. — MIT Press, 2006. — Vol. 19.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241–248.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Dempster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A. P., Laird N. M., Rubin D. B. Maximum likelihood from incomplete data via the EM algorithm // J. of the Royal Statistical Society, Series B. — 1977. — </w:t>
      </w:r>
      <w:proofErr w:type="gramStart"/>
      <w:r w:rsidRPr="00C36879">
        <w:rPr>
          <w:rFonts w:ascii="Times New Roman" w:hAnsi="Times New Roman" w:cs="Times New Roman"/>
          <w:szCs w:val="22"/>
          <w:lang w:val="en-US"/>
        </w:rPr>
        <w:t>no</w:t>
      </w:r>
      <w:proofErr w:type="gramEnd"/>
      <w:r w:rsidRPr="00C36879">
        <w:rPr>
          <w:rFonts w:ascii="Times New Roman" w:hAnsi="Times New Roman" w:cs="Times New Roman"/>
          <w:szCs w:val="22"/>
          <w:lang w:val="en-US"/>
        </w:rPr>
        <w:t xml:space="preserve">. 34.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1–38.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r w:rsidRPr="00C36879">
        <w:rPr>
          <w:rFonts w:ascii="Times New Roman" w:hAnsi="Times New Roman" w:cs="Times New Roman"/>
          <w:szCs w:val="22"/>
          <w:lang w:val="en-US"/>
        </w:rPr>
        <w:t xml:space="preserve">Hofmann T. Probabilistic latent semantic indexing // Proceedings of the 22nd annual international ACM SIGIR conference on Research and development in information retrieval. — New York, NY, USA: ACM, 1999.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50–57.</w:t>
      </w:r>
    </w:p>
    <w:p w:rsidR="00C36879" w:rsidRPr="0045386A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r w:rsidRPr="00C36879">
        <w:rPr>
          <w:rFonts w:ascii="Times New Roman" w:hAnsi="Times New Roman" w:cs="Times New Roman"/>
          <w:szCs w:val="22"/>
          <w:lang w:val="en-US"/>
        </w:rPr>
        <w:t xml:space="preserve">Hoffman M. D.,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Blei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D. M., Bach F. R. Online Learning for Latent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Dirichlet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Allocation // NIPS, 2010.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45386A">
        <w:rPr>
          <w:rFonts w:ascii="Times New Roman" w:hAnsi="Times New Roman" w:cs="Times New Roman"/>
          <w:szCs w:val="22"/>
          <w:lang w:val="en-US"/>
        </w:rPr>
        <w:t>p. 856–864.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r w:rsidRPr="00C36879">
        <w:rPr>
          <w:rFonts w:ascii="Times New Roman" w:hAnsi="Times New Roman" w:cs="Times New Roman"/>
          <w:szCs w:val="22"/>
          <w:lang w:val="en-US"/>
        </w:rPr>
        <w:t xml:space="preserve">Lu Y., Mei Q.,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Zhai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C. Investigating task performance of probabilistic topic models: an empirical study of PLSA and LDA // Information Retrieval. — 2011. — Vol.14, no.2.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178–203.</w:t>
      </w:r>
    </w:p>
    <w:p w:rsidR="00C36879" w:rsidRPr="00C36879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r w:rsidRPr="00C36879">
        <w:rPr>
          <w:rFonts w:ascii="Times New Roman" w:hAnsi="Times New Roman" w:cs="Times New Roman"/>
          <w:szCs w:val="22"/>
          <w:lang w:val="en-US"/>
        </w:rPr>
        <w:t xml:space="preserve">Wallach H.,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Mimno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D., McCallum A. Rethinking LDA: Why priors matter // Advances in Neural Information Processing Systems 22 / Ed. by Y.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Bengio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, D.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Schuurmans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, J. Lafferty, C. K. I. Williams, A.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Culotta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. — 2009.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1973–1981.</w:t>
      </w:r>
    </w:p>
    <w:p w:rsidR="0045386A" w:rsidRDefault="00C36879" w:rsidP="0045386A">
      <w:pPr>
        <w:numPr>
          <w:ilvl w:val="0"/>
          <w:numId w:val="60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Zavitsanos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E.,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Paliouras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G.,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Vouros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G. A. Non-parametric estimation of topic hierarchies from texts with hierarchical </w:t>
      </w:r>
      <w:proofErr w:type="spellStart"/>
      <w:r w:rsidRPr="00C36879">
        <w:rPr>
          <w:rFonts w:ascii="Times New Roman" w:hAnsi="Times New Roman" w:cs="Times New Roman"/>
          <w:szCs w:val="22"/>
          <w:lang w:val="en-US"/>
        </w:rPr>
        <w:t>Dirichlet</w:t>
      </w:r>
      <w:proofErr w:type="spellEnd"/>
      <w:r w:rsidRPr="00C36879">
        <w:rPr>
          <w:rFonts w:ascii="Times New Roman" w:hAnsi="Times New Roman" w:cs="Times New Roman"/>
          <w:szCs w:val="22"/>
          <w:lang w:val="en-US"/>
        </w:rPr>
        <w:t xml:space="preserve"> processes // Journal of Machine Learning Research. — 2011. — Vol. 12. — </w:t>
      </w:r>
      <w:r w:rsidR="0045386A">
        <w:rPr>
          <w:rFonts w:ascii="Times New Roman" w:hAnsi="Times New Roman" w:cs="Times New Roman"/>
          <w:szCs w:val="22"/>
          <w:lang w:val="en-US"/>
        </w:rPr>
        <w:t>p</w:t>
      </w:r>
      <w:r w:rsidRPr="00C36879">
        <w:rPr>
          <w:rFonts w:ascii="Times New Roman" w:hAnsi="Times New Roman" w:cs="Times New Roman"/>
          <w:szCs w:val="22"/>
          <w:lang w:val="en-US"/>
        </w:rPr>
        <w:t>p. 2749–2775.</w:t>
      </w:r>
    </w:p>
    <w:p w:rsidR="00D11EB5" w:rsidRDefault="00D11EB5" w:rsidP="00BD0001">
      <w:pPr>
        <w:rPr>
          <w:lang w:val="en-US"/>
        </w:rPr>
      </w:pPr>
    </w:p>
    <w:p w:rsidR="00C36879" w:rsidRPr="008046D7" w:rsidRDefault="00C36879">
      <w:pPr>
        <w:spacing w:line="240" w:lineRule="auto"/>
        <w:jc w:val="center"/>
        <w:rPr>
          <w:lang w:val="en-US"/>
        </w:rPr>
      </w:pPr>
    </w:p>
    <w:sectPr w:rsidR="00C36879" w:rsidRPr="008046D7" w:rsidSect="007D1DF2">
      <w:pgSz w:w="11906" w:h="16838"/>
      <w:pgMar w:top="284" w:right="567" w:bottom="568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7DB8"/>
    <w:rsid w:val="00007DB8"/>
    <w:rsid w:val="0001719E"/>
    <w:rsid w:val="00036EFF"/>
    <w:rsid w:val="00066CAA"/>
    <w:rsid w:val="00150CDC"/>
    <w:rsid w:val="001B2439"/>
    <w:rsid w:val="0024515D"/>
    <w:rsid w:val="00257D70"/>
    <w:rsid w:val="00266EA5"/>
    <w:rsid w:val="002A2E2B"/>
    <w:rsid w:val="002E4E79"/>
    <w:rsid w:val="002F0C07"/>
    <w:rsid w:val="00314898"/>
    <w:rsid w:val="003156FF"/>
    <w:rsid w:val="00326A01"/>
    <w:rsid w:val="00383CF0"/>
    <w:rsid w:val="003B5387"/>
    <w:rsid w:val="003C2ED3"/>
    <w:rsid w:val="00452474"/>
    <w:rsid w:val="0045386A"/>
    <w:rsid w:val="00474C09"/>
    <w:rsid w:val="004902CE"/>
    <w:rsid w:val="0049611E"/>
    <w:rsid w:val="0049791A"/>
    <w:rsid w:val="004C365A"/>
    <w:rsid w:val="004F3233"/>
    <w:rsid w:val="00505BCC"/>
    <w:rsid w:val="00544F9F"/>
    <w:rsid w:val="005536FD"/>
    <w:rsid w:val="0060516C"/>
    <w:rsid w:val="00690A3D"/>
    <w:rsid w:val="006E5CF8"/>
    <w:rsid w:val="00713A5C"/>
    <w:rsid w:val="00760872"/>
    <w:rsid w:val="00777575"/>
    <w:rsid w:val="00796573"/>
    <w:rsid w:val="007C4E72"/>
    <w:rsid w:val="007D1DF2"/>
    <w:rsid w:val="007D4BC0"/>
    <w:rsid w:val="008046D7"/>
    <w:rsid w:val="00813361"/>
    <w:rsid w:val="0087618E"/>
    <w:rsid w:val="00897CE0"/>
    <w:rsid w:val="008A3964"/>
    <w:rsid w:val="00905215"/>
    <w:rsid w:val="009B59E0"/>
    <w:rsid w:val="009E24AF"/>
    <w:rsid w:val="00A11D7B"/>
    <w:rsid w:val="00A64F19"/>
    <w:rsid w:val="00A7418C"/>
    <w:rsid w:val="00AC048A"/>
    <w:rsid w:val="00B0751C"/>
    <w:rsid w:val="00B25A4C"/>
    <w:rsid w:val="00BC6242"/>
    <w:rsid w:val="00BD0001"/>
    <w:rsid w:val="00C02D32"/>
    <w:rsid w:val="00C363B0"/>
    <w:rsid w:val="00C36879"/>
    <w:rsid w:val="00C55B3B"/>
    <w:rsid w:val="00D11EB5"/>
    <w:rsid w:val="00D4061C"/>
    <w:rsid w:val="00D41D5E"/>
    <w:rsid w:val="00D4339A"/>
    <w:rsid w:val="00D7042D"/>
    <w:rsid w:val="00D75AED"/>
    <w:rsid w:val="00E0399F"/>
    <w:rsid w:val="00E13330"/>
    <w:rsid w:val="00E43977"/>
    <w:rsid w:val="00E61093"/>
    <w:rsid w:val="00E70C6E"/>
    <w:rsid w:val="00E76F03"/>
    <w:rsid w:val="00EB7449"/>
    <w:rsid w:val="00F4298C"/>
    <w:rsid w:val="00FD3F2F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093"/>
  </w:style>
  <w:style w:type="paragraph" w:styleId="1">
    <w:name w:val="heading 1"/>
    <w:basedOn w:val="a"/>
    <w:next w:val="a"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10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1093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E610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90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2CE"/>
  </w:style>
  <w:style w:type="character" w:styleId="a9">
    <w:name w:val="Strong"/>
    <w:basedOn w:val="a0"/>
    <w:uiPriority w:val="22"/>
    <w:qFormat/>
    <w:rsid w:val="0049791A"/>
    <w:rPr>
      <w:b/>
      <w:bCs/>
    </w:rPr>
  </w:style>
  <w:style w:type="character" w:customStyle="1" w:styleId="editsection">
    <w:name w:val="editsection"/>
    <w:basedOn w:val="a0"/>
    <w:rsid w:val="00D4061C"/>
  </w:style>
  <w:style w:type="character" w:customStyle="1" w:styleId="mw-headline">
    <w:name w:val="mw-headline"/>
    <w:basedOn w:val="a0"/>
    <w:rsid w:val="00D4061C"/>
  </w:style>
  <w:style w:type="character" w:styleId="aa">
    <w:name w:val="FollowedHyperlink"/>
    <w:basedOn w:val="a0"/>
    <w:uiPriority w:val="99"/>
    <w:semiHidden/>
    <w:unhideWhenUsed/>
    <w:rsid w:val="00C3687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inelearning.ru/wiki/images/9/9d/Lectures_Mestetskiy.rar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mathnet.ru/php/seminars.phtml?option_lang=rus&amp;presentid=89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chinelearning.ru/wiki/images/8/86/Lectures_CG.rar" TargetMode="External"/><Relationship Id="rId12" Type="http://schemas.openxmlformats.org/officeDocument/2006/relationships/hyperlink" Target="http://interstat.statjournals.net/YEAR/2006/abstracts/0604002.php" TargetMode="External"/><Relationship Id="rId17" Type="http://schemas.openxmlformats.org/officeDocument/2006/relationships/hyperlink" Target="http://www.mathnet.ru/php/conference.phtml?option_lang=rus&amp;eventID=25&amp;confid=39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www.machinelearning.ru/wiki/index.php?title=O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hinelearning.ru/wiki/index.php?title=%D0%A3%D1%87%D0%B0%D1%81%D1%82%D0%BD%D0%B8%D0%BA:Mest" TargetMode="External"/><Relationship Id="rId11" Type="http://schemas.openxmlformats.org/officeDocument/2006/relationships/hyperlink" Target="http://mi.mathnet.ru/rus/mbb/v6/i1/p115" TargetMode="External"/><Relationship Id="rId5" Type="http://schemas.openxmlformats.org/officeDocument/2006/relationships/hyperlink" Target="http://www.machinelearning.ru/wiki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www.ccas.ru/frc/papers/djukova03appendix.pdf" TargetMode="External"/><Relationship Id="rId19" Type="http://schemas.openxmlformats.org/officeDocument/2006/relationships/hyperlink" Target="http://www.machinelearning.ru/wiki/index.php?title=%D0%92%D0%B5%D1%80%D0%BE%D1%8F%D1%82%D0%BD%D0%BE%D1%81%D1%82%D0%BD%D1%8B%D0%B5_%D1%82%D0%B5%D0%BC%D0%B0%D1%82%D0%B8%D1%87%D0%B5%D1%81%D0%BA%D0%B8%D0%B5_%D0%BC%D0%BE%D0%B4%D0%B5%D0%BB%D0%B8_%28%D0%BA%D1%83%D1%80%D1%81_%D0%BB%D0%B5%D0%BA%D1%86%D0%B8%D0%B9%2C_%D0%9A.%D0%92.%D0%92%D0%BE%D1%80%D0%BE%D0%BD%D1%86%D0%BE%D0%B2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as.ru/frc/papers/djukova03mp.pdf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7471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74</cp:revision>
  <cp:lastPrinted>2016-02-20T11:07:00Z</cp:lastPrinted>
  <dcterms:created xsi:type="dcterms:W3CDTF">2015-02-26T16:11:00Z</dcterms:created>
  <dcterms:modified xsi:type="dcterms:W3CDTF">2016-02-20T11:58:00Z</dcterms:modified>
</cp:coreProperties>
</file>