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0" w:rsidRPr="00C10EA8" w:rsidRDefault="007C5F50" w:rsidP="006404F7">
      <w:pPr>
        <w:pStyle w:val="a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7C5F50" w:rsidRPr="00C10EA8" w:rsidRDefault="007C5F50" w:rsidP="006404F7">
      <w:pPr>
        <w:pStyle w:val="a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7C5F50" w:rsidRPr="00C10EA8" w:rsidRDefault="007C5F50" w:rsidP="006404F7">
      <w:pPr>
        <w:pStyle w:val="a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д.ф.-м.н., профессор </w:t>
      </w:r>
    </w:p>
    <w:p w:rsidR="007C5F50" w:rsidRPr="00C10EA8" w:rsidRDefault="007C5F50" w:rsidP="006404F7">
      <w:pPr>
        <w:pStyle w:val="a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__________________ С.А. Ложкин</w:t>
      </w:r>
    </w:p>
    <w:p w:rsidR="007C5F50" w:rsidRPr="00C10EA8" w:rsidRDefault="007C5F50" w:rsidP="006404F7">
      <w:pPr>
        <w:pStyle w:val="a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10EA8">
        <w:rPr>
          <w:sz w:val="28"/>
          <w:szCs w:val="28"/>
        </w:rPr>
        <w:t>год</w:t>
      </w:r>
    </w:p>
    <w:p w:rsidR="007C5F50" w:rsidRPr="00C10EA8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C5F50" w:rsidRPr="00C10EA8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СПИСОК ОБЯЗАТЕЛЬНЫХ СЕМЕСТРОВЫХ ЛЕКЦИОННЫХ КУРСОВ</w:t>
      </w:r>
    </w:p>
    <w:p w:rsidR="007C5F50" w:rsidRPr="00072A0C" w:rsidRDefault="007C5F50" w:rsidP="00A91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ДЛЯ АСПИРАНТОВ</w:t>
      </w:r>
      <w:r w:rsidRPr="00072A0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набора 2017-2018 уч. года)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9360"/>
        <w:gridCol w:w="2520"/>
        <w:gridCol w:w="1827"/>
      </w:tblGrid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Напр-ть</w:t>
            </w:r>
          </w:p>
        </w:tc>
        <w:tc>
          <w:tcPr>
            <w:tcW w:w="9360" w:type="dxa"/>
          </w:tcPr>
          <w:p w:rsidR="007C5F50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01.01.02</w:t>
            </w:r>
          </w:p>
        </w:tc>
        <w:tc>
          <w:tcPr>
            <w:tcW w:w="9360" w:type="dxa"/>
          </w:tcPr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Обыкновенные дифференциальные ура</w:t>
            </w:r>
            <w:r>
              <w:rPr>
                <w:rFonts w:ascii="Times New Roman" w:hAnsi="Times New Roman"/>
                <w:sz w:val="28"/>
                <w:szCs w:val="28"/>
              </w:rPr>
              <w:t>внения и оптимальное управление</w:t>
            </w:r>
          </w:p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Дополнительные вопросы теории обыкнове</w:t>
            </w:r>
            <w:r>
              <w:rPr>
                <w:rFonts w:ascii="Times New Roman" w:hAnsi="Times New Roman"/>
                <w:sz w:val="28"/>
                <w:szCs w:val="28"/>
              </w:rPr>
              <w:t>нных дифференциальных уравнений</w:t>
            </w:r>
          </w:p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Уравнения с частными прои</w:t>
            </w:r>
            <w:r>
              <w:rPr>
                <w:rFonts w:ascii="Times New Roman" w:hAnsi="Times New Roman"/>
                <w:sz w:val="28"/>
                <w:szCs w:val="28"/>
              </w:rPr>
              <w:t>зводными и граничное управление</w:t>
            </w:r>
          </w:p>
          <w:p w:rsidR="007C5F50" w:rsidRPr="00267732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9D3AF8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7C5F50" w:rsidRPr="00C10EA8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А.С. Братусь,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Рублев</w:t>
            </w:r>
          </w:p>
          <w:p w:rsidR="007C5F50" w:rsidRPr="00267732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В.Н. Денисов,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И.Н. Смирнов</w:t>
            </w:r>
          </w:p>
          <w:p w:rsidR="007C5F50" w:rsidRPr="00267732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Моисеев,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Холомеева</w:t>
            </w:r>
          </w:p>
        </w:tc>
        <w:tc>
          <w:tcPr>
            <w:tcW w:w="1827" w:type="dxa"/>
          </w:tcPr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01.01.05</w:t>
            </w:r>
          </w:p>
        </w:tc>
        <w:tc>
          <w:tcPr>
            <w:tcW w:w="9360" w:type="dxa"/>
          </w:tcPr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Тео</w:t>
            </w:r>
            <w:r>
              <w:rPr>
                <w:rFonts w:ascii="Times New Roman" w:hAnsi="Times New Roman"/>
                <w:sz w:val="28"/>
                <w:szCs w:val="28"/>
              </w:rPr>
              <w:t>рия вероятностных распределений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Стохастическое исчисление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Асимптотические методы математической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статистики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Аналитиче</w:t>
            </w:r>
            <w:r>
              <w:rPr>
                <w:rFonts w:ascii="Times New Roman" w:hAnsi="Times New Roman"/>
                <w:sz w:val="28"/>
                <w:szCs w:val="28"/>
              </w:rPr>
              <w:t>ские методы теории вероятностей</w:t>
            </w:r>
          </w:p>
        </w:tc>
        <w:tc>
          <w:tcPr>
            <w:tcW w:w="2520" w:type="dxa"/>
          </w:tcPr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Ю.С. Хохлов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В.М. Круглов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В.Е. Бенинг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И.Г. Шевцова</w:t>
            </w:r>
          </w:p>
        </w:tc>
        <w:tc>
          <w:tcPr>
            <w:tcW w:w="1827" w:type="dxa"/>
          </w:tcPr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</w:tc>
      </w:tr>
      <w:tr w:rsidR="007C5F50" w:rsidRPr="00C10EA8" w:rsidTr="00AB7E01">
        <w:trPr>
          <w:trHeight w:val="1608"/>
        </w:trPr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01.01.09</w:t>
            </w:r>
          </w:p>
        </w:tc>
        <w:tc>
          <w:tcPr>
            <w:tcW w:w="9360" w:type="dxa"/>
          </w:tcPr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Опти</w:t>
            </w:r>
            <w:r>
              <w:rPr>
                <w:rFonts w:ascii="Times New Roman" w:hAnsi="Times New Roman"/>
                <w:sz w:val="28"/>
                <w:szCs w:val="28"/>
              </w:rPr>
              <w:t>мизация и исследование операций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Дискр</w:t>
            </w:r>
            <w:r>
              <w:rPr>
                <w:rFonts w:ascii="Times New Roman" w:hAnsi="Times New Roman"/>
                <w:sz w:val="28"/>
                <w:szCs w:val="28"/>
              </w:rPr>
              <w:t>етные модели управляющих систем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Методы машинного обучения и поиск достоверных закономерностей в данных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30D7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Математические модели эволюции и экономического регулирования</w:t>
            </w:r>
          </w:p>
        </w:tc>
        <w:tc>
          <w:tcPr>
            <w:tcW w:w="2520" w:type="dxa"/>
          </w:tcPr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М.Р. Давидсон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С.Н. Селезнева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Сенько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Васин</w:t>
            </w:r>
          </w:p>
        </w:tc>
        <w:tc>
          <w:tcPr>
            <w:tcW w:w="1827" w:type="dxa"/>
          </w:tcPr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05.13.11</w:t>
            </w:r>
          </w:p>
        </w:tc>
        <w:tc>
          <w:tcPr>
            <w:tcW w:w="9360" w:type="dxa"/>
          </w:tcPr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Математическое и программное обеспечение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временных вычислительных систем</w:t>
            </w:r>
          </w:p>
          <w:p w:rsidR="007C5F50" w:rsidRPr="003658F0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Языки и парадигмы </w:t>
            </w:r>
            <w:r>
              <w:rPr>
                <w:rFonts w:ascii="Times New Roman" w:hAnsi="Times New Roman"/>
                <w:sz w:val="28"/>
                <w:szCs w:val="28"/>
              </w:rPr>
              <w:t>программирования</w:t>
            </w:r>
          </w:p>
          <w:p w:rsidR="007C5F50" w:rsidRPr="003658F0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Параллельное про</w:t>
            </w:r>
            <w:r>
              <w:rPr>
                <w:rFonts w:ascii="Times New Roman" w:hAnsi="Times New Roman"/>
                <w:sz w:val="28"/>
                <w:szCs w:val="28"/>
              </w:rPr>
              <w:t>граммирование и суперкомпьютеры</w:t>
            </w: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 Анализ информационных технологий</w:t>
            </w:r>
          </w:p>
        </w:tc>
        <w:tc>
          <w:tcPr>
            <w:tcW w:w="2520" w:type="dxa"/>
          </w:tcPr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7C5F50" w:rsidRPr="00267732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А.В. Столяров</w:t>
            </w: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М.В. Якобовский</w:t>
            </w: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В.А. Сухомлин</w:t>
            </w:r>
          </w:p>
        </w:tc>
        <w:tc>
          <w:tcPr>
            <w:tcW w:w="1827" w:type="dxa"/>
          </w:tcPr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7C5F50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05.13.18</w:t>
            </w:r>
          </w:p>
        </w:tc>
        <w:tc>
          <w:tcPr>
            <w:tcW w:w="9360" w:type="dxa"/>
          </w:tcPr>
          <w:p w:rsidR="007C5F50" w:rsidRPr="003658F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Численные методы</w:t>
            </w:r>
          </w:p>
          <w:p w:rsidR="007C5F50" w:rsidRPr="003658F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Дифференциальные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математическое моделирование</w:t>
            </w:r>
          </w:p>
          <w:p w:rsidR="007C5F50" w:rsidRPr="00AB7E01" w:rsidRDefault="007C5F50" w:rsidP="0023345A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3.1) Поля, кольца, иде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E01">
              <w:rPr>
                <w:rFonts w:ascii="Times New Roman" w:hAnsi="Times New Roman"/>
                <w:sz w:val="28"/>
                <w:szCs w:val="28"/>
              </w:rPr>
              <w:t xml:space="preserve">лы </w:t>
            </w:r>
          </w:p>
          <w:p w:rsidR="007C5F50" w:rsidRPr="006349C8" w:rsidRDefault="007C5F50" w:rsidP="0023345A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 xml:space="preserve">3.2) Алгебраические многообразия и тензоры </w:t>
            </w:r>
          </w:p>
        </w:tc>
        <w:tc>
          <w:tcPr>
            <w:tcW w:w="2520" w:type="dxa"/>
          </w:tcPr>
          <w:p w:rsidR="007C5F50" w:rsidRPr="00C10EA8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7C5F5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7C5F5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7C5F50" w:rsidRPr="00C10EA8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</w:tc>
        <w:tc>
          <w:tcPr>
            <w:tcW w:w="1827" w:type="dxa"/>
          </w:tcPr>
          <w:p w:rsidR="007C5F50" w:rsidRPr="00C10EA8" w:rsidRDefault="007C5F50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05.13.19</w:t>
            </w:r>
          </w:p>
        </w:tc>
        <w:tc>
          <w:tcPr>
            <w:tcW w:w="9360" w:type="dxa"/>
          </w:tcPr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Симметричные криптосистемы</w:t>
            </w:r>
          </w:p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7C5F50" w:rsidRPr="00AB7E01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3) Теоретико-кодовые конструкции в криптографии</w:t>
            </w:r>
          </w:p>
          <w:p w:rsidR="007C5F50" w:rsidRPr="00C10EA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87267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</w:tc>
        <w:tc>
          <w:tcPr>
            <w:tcW w:w="2520" w:type="dxa"/>
          </w:tcPr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В.С. Анашин</w:t>
            </w:r>
          </w:p>
          <w:p w:rsidR="007C5F50" w:rsidRPr="00C10EA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М.С. Черепнев</w:t>
            </w:r>
          </w:p>
          <w:p w:rsidR="007C5F50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7C5F50" w:rsidRPr="00B87267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 xml:space="preserve">О.А. Логачев </w:t>
            </w:r>
          </w:p>
        </w:tc>
        <w:tc>
          <w:tcPr>
            <w:tcW w:w="1827" w:type="dxa"/>
          </w:tcPr>
          <w:p w:rsidR="007C5F50" w:rsidRPr="003658F0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 xml:space="preserve">Для всех     </w:t>
            </w:r>
          </w:p>
        </w:tc>
        <w:tc>
          <w:tcPr>
            <w:tcW w:w="9360" w:type="dxa"/>
          </w:tcPr>
          <w:p w:rsidR="007C5F50" w:rsidRPr="00C10EA8" w:rsidRDefault="007C5F50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Психология и педагогика высшей школы</w:t>
            </w:r>
          </w:p>
        </w:tc>
        <w:tc>
          <w:tcPr>
            <w:tcW w:w="2520" w:type="dxa"/>
          </w:tcPr>
          <w:p w:rsidR="007C5F50" w:rsidRPr="00C10EA8" w:rsidRDefault="007C5F50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Е.А.Романова          </w:t>
            </w:r>
          </w:p>
        </w:tc>
        <w:tc>
          <w:tcPr>
            <w:tcW w:w="1827" w:type="dxa"/>
          </w:tcPr>
          <w:p w:rsidR="007C5F50" w:rsidRPr="00C10EA8" w:rsidRDefault="007C5F50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7C5F50" w:rsidRPr="00C10EA8" w:rsidRDefault="007C5F50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F50" w:rsidRPr="00C10EA8" w:rsidRDefault="007C5F50" w:rsidP="00A91CA8">
      <w:pPr>
        <w:spacing w:after="0"/>
        <w:rPr>
          <w:rFonts w:ascii="Times New Roman" w:hAnsi="Times New Roman"/>
          <w:sz w:val="28"/>
          <w:szCs w:val="28"/>
        </w:rPr>
      </w:pPr>
    </w:p>
    <w:sectPr w:rsidR="007C5F50" w:rsidRPr="00C10EA8" w:rsidSect="006404F7">
      <w:footerReference w:type="even" r:id="rId6"/>
      <w:footerReference w:type="default" r:id="rId7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50" w:rsidRDefault="007C5F50" w:rsidP="001F0107">
      <w:pPr>
        <w:spacing w:after="0" w:line="240" w:lineRule="auto"/>
      </w:pPr>
      <w:r>
        <w:separator/>
      </w:r>
    </w:p>
  </w:endnote>
  <w:endnote w:type="continuationSeparator" w:id="0">
    <w:p w:rsidR="007C5F50" w:rsidRDefault="007C5F50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7C5F50" w:rsidP="00343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F50" w:rsidRDefault="007C5F50" w:rsidP="00DF63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7C5F50" w:rsidP="003431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5F50" w:rsidRDefault="007C5F50" w:rsidP="00DF63B7">
    <w:pPr>
      <w:pStyle w:val="Footer"/>
      <w:ind w:right="360"/>
      <w:jc w:val="center"/>
    </w:pPr>
  </w:p>
  <w:p w:rsidR="007C5F50" w:rsidRDefault="007C5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50" w:rsidRDefault="007C5F50" w:rsidP="001F0107">
      <w:pPr>
        <w:spacing w:after="0" w:line="240" w:lineRule="auto"/>
      </w:pPr>
      <w:r>
        <w:separator/>
      </w:r>
    </w:p>
  </w:footnote>
  <w:footnote w:type="continuationSeparator" w:id="0">
    <w:p w:rsidR="007C5F50" w:rsidRDefault="007C5F50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CA8"/>
    <w:rsid w:val="00012D67"/>
    <w:rsid w:val="00050045"/>
    <w:rsid w:val="00063EAB"/>
    <w:rsid w:val="00065E8D"/>
    <w:rsid w:val="00072A0C"/>
    <w:rsid w:val="000B16B0"/>
    <w:rsid w:val="000D03E1"/>
    <w:rsid w:val="000D78E3"/>
    <w:rsid w:val="000F79FD"/>
    <w:rsid w:val="00131364"/>
    <w:rsid w:val="00133CA7"/>
    <w:rsid w:val="00155219"/>
    <w:rsid w:val="001617F6"/>
    <w:rsid w:val="00177FDA"/>
    <w:rsid w:val="001922B1"/>
    <w:rsid w:val="001A7E2F"/>
    <w:rsid w:val="001D2443"/>
    <w:rsid w:val="001E7A06"/>
    <w:rsid w:val="001F0107"/>
    <w:rsid w:val="00202087"/>
    <w:rsid w:val="00202464"/>
    <w:rsid w:val="0023345A"/>
    <w:rsid w:val="00254201"/>
    <w:rsid w:val="002570A5"/>
    <w:rsid w:val="00267732"/>
    <w:rsid w:val="00283A6E"/>
    <w:rsid w:val="002B054A"/>
    <w:rsid w:val="002D1EB2"/>
    <w:rsid w:val="002E20FF"/>
    <w:rsid w:val="00306AF0"/>
    <w:rsid w:val="003215E6"/>
    <w:rsid w:val="003220F0"/>
    <w:rsid w:val="00323011"/>
    <w:rsid w:val="003431CF"/>
    <w:rsid w:val="00345330"/>
    <w:rsid w:val="0035068A"/>
    <w:rsid w:val="0035461C"/>
    <w:rsid w:val="003561E5"/>
    <w:rsid w:val="00363EC8"/>
    <w:rsid w:val="003658F0"/>
    <w:rsid w:val="003A3749"/>
    <w:rsid w:val="003B1A49"/>
    <w:rsid w:val="003D70CB"/>
    <w:rsid w:val="00434160"/>
    <w:rsid w:val="00481CA9"/>
    <w:rsid w:val="004A4721"/>
    <w:rsid w:val="004B1206"/>
    <w:rsid w:val="004C3913"/>
    <w:rsid w:val="004F049D"/>
    <w:rsid w:val="00521AAA"/>
    <w:rsid w:val="005447EF"/>
    <w:rsid w:val="00545D92"/>
    <w:rsid w:val="005514C2"/>
    <w:rsid w:val="00574A90"/>
    <w:rsid w:val="005A4956"/>
    <w:rsid w:val="005D45BD"/>
    <w:rsid w:val="00614F14"/>
    <w:rsid w:val="006349C8"/>
    <w:rsid w:val="006404F7"/>
    <w:rsid w:val="006522B8"/>
    <w:rsid w:val="006673C0"/>
    <w:rsid w:val="006804BC"/>
    <w:rsid w:val="006A6990"/>
    <w:rsid w:val="007269A8"/>
    <w:rsid w:val="007C5F50"/>
    <w:rsid w:val="007D5E15"/>
    <w:rsid w:val="007E0C42"/>
    <w:rsid w:val="00801D97"/>
    <w:rsid w:val="00817EA1"/>
    <w:rsid w:val="00821CCD"/>
    <w:rsid w:val="00830D7F"/>
    <w:rsid w:val="008A2C80"/>
    <w:rsid w:val="008F575C"/>
    <w:rsid w:val="008F58E5"/>
    <w:rsid w:val="0090111A"/>
    <w:rsid w:val="0090168D"/>
    <w:rsid w:val="00906E39"/>
    <w:rsid w:val="00916664"/>
    <w:rsid w:val="00917339"/>
    <w:rsid w:val="00923207"/>
    <w:rsid w:val="00947CE1"/>
    <w:rsid w:val="0097630B"/>
    <w:rsid w:val="0097665A"/>
    <w:rsid w:val="009A7512"/>
    <w:rsid w:val="009D015A"/>
    <w:rsid w:val="009D1168"/>
    <w:rsid w:val="009D3AF8"/>
    <w:rsid w:val="00A01F91"/>
    <w:rsid w:val="00A16DA6"/>
    <w:rsid w:val="00A16FF8"/>
    <w:rsid w:val="00A3226C"/>
    <w:rsid w:val="00A614E9"/>
    <w:rsid w:val="00A91CA8"/>
    <w:rsid w:val="00A93F3F"/>
    <w:rsid w:val="00AB7E01"/>
    <w:rsid w:val="00B00283"/>
    <w:rsid w:val="00B41C3A"/>
    <w:rsid w:val="00B656FF"/>
    <w:rsid w:val="00B65B0D"/>
    <w:rsid w:val="00B65D63"/>
    <w:rsid w:val="00B87267"/>
    <w:rsid w:val="00BB7B65"/>
    <w:rsid w:val="00BD0FEF"/>
    <w:rsid w:val="00C10EA8"/>
    <w:rsid w:val="00C156D5"/>
    <w:rsid w:val="00C15971"/>
    <w:rsid w:val="00C20490"/>
    <w:rsid w:val="00C8253B"/>
    <w:rsid w:val="00CD1945"/>
    <w:rsid w:val="00CD7CF6"/>
    <w:rsid w:val="00CE56BC"/>
    <w:rsid w:val="00CF18C6"/>
    <w:rsid w:val="00CF3579"/>
    <w:rsid w:val="00D02AD9"/>
    <w:rsid w:val="00D05840"/>
    <w:rsid w:val="00D11607"/>
    <w:rsid w:val="00D47FB4"/>
    <w:rsid w:val="00D7223A"/>
    <w:rsid w:val="00D90B09"/>
    <w:rsid w:val="00DD57F1"/>
    <w:rsid w:val="00DF63B7"/>
    <w:rsid w:val="00E04382"/>
    <w:rsid w:val="00E2426E"/>
    <w:rsid w:val="00E36C73"/>
    <w:rsid w:val="00E45925"/>
    <w:rsid w:val="00E93CE0"/>
    <w:rsid w:val="00EA6031"/>
    <w:rsid w:val="00EE3677"/>
    <w:rsid w:val="00F15D71"/>
    <w:rsid w:val="00F30ECF"/>
    <w:rsid w:val="00F3594B"/>
    <w:rsid w:val="00F3637D"/>
    <w:rsid w:val="00F446F7"/>
    <w:rsid w:val="00F57446"/>
    <w:rsid w:val="00F65545"/>
    <w:rsid w:val="00FA264D"/>
    <w:rsid w:val="00FC451E"/>
    <w:rsid w:val="00FD7035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1C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01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107"/>
    <w:rPr>
      <w:rFonts w:cs="Times New Roman"/>
    </w:rPr>
  </w:style>
  <w:style w:type="paragraph" w:customStyle="1" w:styleId="a">
    <w:name w:val="Для таблиц"/>
    <w:basedOn w:val="Normal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F6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2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subject/>
  <dc:creator>khailov</dc:creator>
  <cp:keywords/>
  <dc:description/>
  <cp:lastModifiedBy>Irina</cp:lastModifiedBy>
  <cp:revision>60</cp:revision>
  <cp:lastPrinted>2016-09-27T09:43:00Z</cp:lastPrinted>
  <dcterms:created xsi:type="dcterms:W3CDTF">2015-10-02T09:54:00Z</dcterms:created>
  <dcterms:modified xsi:type="dcterms:W3CDTF">2017-09-25T13:13:00Z</dcterms:modified>
</cp:coreProperties>
</file>