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E3F" w:rsidRPr="00360E3F" w:rsidRDefault="00360E3F" w:rsidP="0036070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566E6C">
        <w:rPr>
          <w:rFonts w:ascii="Times New Roman" w:hAnsi="Times New Roman" w:cs="Times New Roman"/>
          <w:b/>
          <w:bCs/>
          <w:lang w:val="ru-RU"/>
        </w:rPr>
        <w:t>ОБРАЗОВАТЕЛЬНЫЙ КОМПОНЕНТ</w:t>
      </w:r>
    </w:p>
    <w:p w:rsidR="00497ADE" w:rsidRDefault="00360E3F" w:rsidP="00360E3F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566E6C">
        <w:rPr>
          <w:rFonts w:ascii="Times New Roman" w:hAnsi="Times New Roman" w:cs="Times New Roman"/>
          <w:b/>
          <w:bCs/>
          <w:lang w:val="ru-RU"/>
        </w:rPr>
        <w:t xml:space="preserve">Учебный план </w:t>
      </w:r>
      <w:bookmarkStart w:id="0" w:name="_Hlk106962534"/>
      <w:r w:rsidRPr="00566E6C">
        <w:rPr>
          <w:rFonts w:ascii="Times New Roman" w:hAnsi="Times New Roman" w:cs="Times New Roman"/>
          <w:b/>
          <w:bCs/>
          <w:lang w:val="ru-RU"/>
        </w:rPr>
        <w:t xml:space="preserve">программы аспирантуры </w:t>
      </w:r>
    </w:p>
    <w:p w:rsidR="0036070E" w:rsidRDefault="0036070E" w:rsidP="00360E3F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36070E" w:rsidRDefault="0036070E" w:rsidP="00360E3F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36070E">
        <w:rPr>
          <w:rFonts w:ascii="Times New Roman" w:hAnsi="Times New Roman" w:cs="Times New Roman"/>
          <w:b/>
          <w:bCs/>
          <w:lang w:val="ru-RU"/>
        </w:rPr>
        <w:t>1.2.1.  «Искусственный интеллект и машинное обучение», 1.2.2. «Математическое моделирование, численные методы и комплексы программ», 1.2.3. «Теоретическая информатика, кибернетика», 2.3.5. «Математическое и программное обеспечение вычислительных систем, комплексов и компьютерных сетей», 2.3.6. «Методы и системы защиты информации, информационная безопасность»</w:t>
      </w:r>
    </w:p>
    <w:p w:rsidR="0036070E" w:rsidRDefault="0036070E" w:rsidP="00360E3F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36070E" w:rsidRDefault="0036070E" w:rsidP="00360E3F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(</w:t>
      </w:r>
      <w:r w:rsidRPr="0036070E">
        <w:rPr>
          <w:rFonts w:ascii="Times New Roman" w:hAnsi="Times New Roman" w:cs="Times New Roman"/>
          <w:b/>
          <w:bCs/>
          <w:lang w:val="ru-RU"/>
        </w:rPr>
        <w:t>102-01-00-121-фмн, 102-01-00-122-фмн, 102-01-00-122-тн, 102-01-00-123-фмн, 102-01-00-235-фмн, 102-01-00-236-фмн</w:t>
      </w:r>
      <w:r>
        <w:rPr>
          <w:rFonts w:ascii="Times New Roman" w:hAnsi="Times New Roman" w:cs="Times New Roman"/>
          <w:b/>
          <w:bCs/>
          <w:lang w:val="ru-RU"/>
        </w:rPr>
        <w:t>)</w:t>
      </w:r>
    </w:p>
    <w:p w:rsidR="00360E3F" w:rsidRDefault="00360E3F" w:rsidP="00360E3F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tbl>
      <w:tblPr>
        <w:tblStyle w:val="a4"/>
        <w:tblW w:w="10201" w:type="dxa"/>
        <w:tblLayout w:type="fixed"/>
        <w:tblLook w:val="04A0"/>
      </w:tblPr>
      <w:tblGrid>
        <w:gridCol w:w="562"/>
        <w:gridCol w:w="2211"/>
        <w:gridCol w:w="1191"/>
        <w:gridCol w:w="1303"/>
        <w:gridCol w:w="1361"/>
        <w:gridCol w:w="1893"/>
        <w:gridCol w:w="1680"/>
      </w:tblGrid>
      <w:tr w:rsidR="00360E3F" w:rsidRPr="0036070E" w:rsidTr="00BB3AC1">
        <w:tc>
          <w:tcPr>
            <w:tcW w:w="2773" w:type="dxa"/>
            <w:gridSpan w:val="2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FF"/>
                <w:lang w:val="ru-RU" w:eastAsia="ru-RU"/>
              </w:rPr>
              <w:t>Этапы освоения образовательного компонента программы аспирантуры</w:t>
            </w:r>
          </w:p>
        </w:tc>
        <w:tc>
          <w:tcPr>
            <w:tcW w:w="1191" w:type="dxa"/>
            <w:vAlign w:val="center"/>
          </w:tcPr>
          <w:p w:rsidR="00360E3F" w:rsidRPr="0036070E" w:rsidRDefault="00360E3F" w:rsidP="0036070E">
            <w:pPr>
              <w:ind w:left="-196" w:right="-28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 xml:space="preserve">Курс </w:t>
            </w:r>
          </w:p>
          <w:p w:rsidR="00360E3F" w:rsidRPr="0036070E" w:rsidRDefault="00360E3F" w:rsidP="0036070E">
            <w:pPr>
              <w:ind w:left="-5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(год обучения)</w:t>
            </w:r>
          </w:p>
        </w:tc>
        <w:tc>
          <w:tcPr>
            <w:tcW w:w="130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Общая трудоемкость,</w:t>
            </w:r>
          </w:p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часы/</w:t>
            </w:r>
            <w:proofErr w:type="spellStart"/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з.е</w:t>
            </w:r>
            <w:proofErr w:type="spellEnd"/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.</w:t>
            </w:r>
          </w:p>
        </w:tc>
        <w:tc>
          <w:tcPr>
            <w:tcW w:w="1361" w:type="dxa"/>
            <w:vAlign w:val="center"/>
          </w:tcPr>
          <w:p w:rsidR="00360E3F" w:rsidRPr="0036070E" w:rsidRDefault="00360E3F" w:rsidP="0036070E">
            <w:pPr>
              <w:ind w:left="-135" w:right="-1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Контактная работа,</w:t>
            </w:r>
          </w:p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час</w:t>
            </w:r>
          </w:p>
        </w:tc>
        <w:tc>
          <w:tcPr>
            <w:tcW w:w="1893" w:type="dxa"/>
            <w:vAlign w:val="center"/>
          </w:tcPr>
          <w:p w:rsidR="00360E3F" w:rsidRPr="0036070E" w:rsidRDefault="00360E3F" w:rsidP="0036070E">
            <w:pPr>
              <w:ind w:left="-77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Самостоятельная работа, час</w:t>
            </w:r>
          </w:p>
        </w:tc>
        <w:tc>
          <w:tcPr>
            <w:tcW w:w="1680" w:type="dxa"/>
            <w:vAlign w:val="center"/>
          </w:tcPr>
          <w:p w:rsidR="00360E3F" w:rsidRPr="0036070E" w:rsidRDefault="00360E3F" w:rsidP="0036070E">
            <w:pPr>
              <w:ind w:left="-12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Форма промежуточной аттестации</w:t>
            </w:r>
          </w:p>
        </w:tc>
      </w:tr>
      <w:tr w:rsidR="00360E3F" w:rsidRPr="00BF0A31" w:rsidTr="00BB3AC1">
        <w:tc>
          <w:tcPr>
            <w:tcW w:w="562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9639" w:type="dxa"/>
            <w:gridSpan w:val="6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Дисциплины (модули), направленные на подготовку к кандидатским экзаменам</w:t>
            </w:r>
          </w:p>
        </w:tc>
      </w:tr>
      <w:tr w:rsidR="00360E3F" w:rsidRPr="0036070E" w:rsidTr="00BB3AC1">
        <w:tc>
          <w:tcPr>
            <w:tcW w:w="562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1.1</w:t>
            </w:r>
          </w:p>
        </w:tc>
        <w:tc>
          <w:tcPr>
            <w:tcW w:w="2211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История и философия науки</w:t>
            </w:r>
          </w:p>
        </w:tc>
        <w:tc>
          <w:tcPr>
            <w:tcW w:w="1191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0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108/3</w:t>
            </w:r>
          </w:p>
        </w:tc>
        <w:tc>
          <w:tcPr>
            <w:tcW w:w="1361" w:type="dxa"/>
            <w:vAlign w:val="center"/>
          </w:tcPr>
          <w:p w:rsidR="00360E3F" w:rsidRPr="0036070E" w:rsidRDefault="009E5A31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90</w:t>
            </w:r>
          </w:p>
        </w:tc>
        <w:tc>
          <w:tcPr>
            <w:tcW w:w="1893" w:type="dxa"/>
            <w:vAlign w:val="center"/>
          </w:tcPr>
          <w:p w:rsidR="00360E3F" w:rsidRPr="0036070E" w:rsidRDefault="009E5A31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18</w:t>
            </w:r>
          </w:p>
        </w:tc>
        <w:tc>
          <w:tcPr>
            <w:tcW w:w="1680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Допуск к кандидатскому экзамену</w:t>
            </w:r>
          </w:p>
        </w:tc>
      </w:tr>
      <w:tr w:rsidR="00360E3F" w:rsidRPr="0036070E" w:rsidTr="00BB3AC1">
        <w:tc>
          <w:tcPr>
            <w:tcW w:w="562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1.2</w:t>
            </w:r>
          </w:p>
        </w:tc>
        <w:tc>
          <w:tcPr>
            <w:tcW w:w="2211" w:type="dxa"/>
            <w:vAlign w:val="center"/>
          </w:tcPr>
          <w:p w:rsidR="00360E3F" w:rsidRPr="0036070E" w:rsidRDefault="002E5B2E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Английский язык</w:t>
            </w:r>
          </w:p>
        </w:tc>
        <w:tc>
          <w:tcPr>
            <w:tcW w:w="1191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0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108/3</w:t>
            </w:r>
          </w:p>
        </w:tc>
        <w:tc>
          <w:tcPr>
            <w:tcW w:w="1361" w:type="dxa"/>
            <w:vAlign w:val="center"/>
          </w:tcPr>
          <w:p w:rsidR="00360E3F" w:rsidRPr="0036070E" w:rsidRDefault="00BB3AC1" w:rsidP="00BB3AC1">
            <w:pPr>
              <w:ind w:right="-163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       </w:t>
            </w:r>
            <w:r w:rsidR="00360E3F"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</w:t>
            </w:r>
            <w:r w:rsidR="009E5A31"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8</w:t>
            </w:r>
          </w:p>
        </w:tc>
        <w:tc>
          <w:tcPr>
            <w:tcW w:w="189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</w:t>
            </w:r>
            <w:r w:rsidR="009E5A31"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1680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Допуск к кандидатскому экзамену</w:t>
            </w:r>
          </w:p>
        </w:tc>
      </w:tr>
      <w:tr w:rsidR="00360E3F" w:rsidRPr="0036070E" w:rsidTr="00BB3AC1">
        <w:tc>
          <w:tcPr>
            <w:tcW w:w="562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1.3</w:t>
            </w:r>
          </w:p>
        </w:tc>
        <w:tc>
          <w:tcPr>
            <w:tcW w:w="2211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Специальность</w:t>
            </w:r>
          </w:p>
        </w:tc>
        <w:tc>
          <w:tcPr>
            <w:tcW w:w="1191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130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108/3</w:t>
            </w:r>
          </w:p>
        </w:tc>
        <w:tc>
          <w:tcPr>
            <w:tcW w:w="1361" w:type="dxa"/>
            <w:vAlign w:val="center"/>
          </w:tcPr>
          <w:p w:rsidR="00360E3F" w:rsidRPr="0036070E" w:rsidRDefault="00360E3F" w:rsidP="00360E3F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89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102</w:t>
            </w:r>
          </w:p>
        </w:tc>
        <w:tc>
          <w:tcPr>
            <w:tcW w:w="1680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Допуск к кандидатскому экзамену</w:t>
            </w:r>
          </w:p>
        </w:tc>
      </w:tr>
      <w:tr w:rsidR="00360E3F" w:rsidRPr="0036070E" w:rsidTr="00BB3AC1">
        <w:tc>
          <w:tcPr>
            <w:tcW w:w="562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9639" w:type="dxa"/>
            <w:gridSpan w:val="6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 xml:space="preserve">Обязательные </w:t>
            </w:r>
            <w:r w:rsidR="00BB3A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д</w:t>
            </w: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исциплины (модули)</w:t>
            </w:r>
          </w:p>
        </w:tc>
      </w:tr>
      <w:tr w:rsidR="009E5A31" w:rsidRPr="0036070E" w:rsidTr="00BB3AC1">
        <w:tc>
          <w:tcPr>
            <w:tcW w:w="562" w:type="dxa"/>
            <w:vAlign w:val="center"/>
          </w:tcPr>
          <w:p w:rsidR="009E5A31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2.1</w:t>
            </w:r>
          </w:p>
        </w:tc>
        <w:tc>
          <w:tcPr>
            <w:tcW w:w="2211" w:type="dxa"/>
            <w:vAlign w:val="center"/>
          </w:tcPr>
          <w:p w:rsidR="0036070E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Междисциплинар</w:t>
            </w:r>
            <w:proofErr w:type="spellEnd"/>
          </w:p>
          <w:p w:rsidR="009E5A31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ность</w:t>
            </w:r>
            <w:proofErr w:type="spellEnd"/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научного познания в исследованиях Московского университета</w:t>
            </w:r>
          </w:p>
        </w:tc>
        <w:tc>
          <w:tcPr>
            <w:tcW w:w="1191" w:type="dxa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03" w:type="dxa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36/1</w:t>
            </w:r>
          </w:p>
        </w:tc>
        <w:tc>
          <w:tcPr>
            <w:tcW w:w="1361" w:type="dxa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20</w:t>
            </w:r>
          </w:p>
        </w:tc>
        <w:tc>
          <w:tcPr>
            <w:tcW w:w="1893" w:type="dxa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16</w:t>
            </w:r>
          </w:p>
        </w:tc>
        <w:tc>
          <w:tcPr>
            <w:tcW w:w="1680" w:type="dxa"/>
            <w:vAlign w:val="center"/>
          </w:tcPr>
          <w:p w:rsidR="009E5A31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Зачет</w:t>
            </w:r>
          </w:p>
        </w:tc>
      </w:tr>
      <w:tr w:rsidR="009E5A31" w:rsidRPr="0036070E" w:rsidTr="00BB3AC1">
        <w:tc>
          <w:tcPr>
            <w:tcW w:w="562" w:type="dxa"/>
            <w:vAlign w:val="center"/>
          </w:tcPr>
          <w:p w:rsidR="009E5A31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2.2</w:t>
            </w:r>
          </w:p>
        </w:tc>
        <w:tc>
          <w:tcPr>
            <w:tcW w:w="2211" w:type="dxa"/>
            <w:vAlign w:val="center"/>
          </w:tcPr>
          <w:p w:rsidR="009E5A31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Подготовка научных и научно-педагогических кадров в области прикладной математики и информатики * </w:t>
            </w:r>
          </w:p>
        </w:tc>
        <w:tc>
          <w:tcPr>
            <w:tcW w:w="1191" w:type="dxa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03" w:type="dxa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1361" w:type="dxa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1893" w:type="dxa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58</w:t>
            </w:r>
          </w:p>
        </w:tc>
        <w:tc>
          <w:tcPr>
            <w:tcW w:w="1680" w:type="dxa"/>
            <w:vAlign w:val="center"/>
          </w:tcPr>
          <w:p w:rsidR="009E5A31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Зачет</w:t>
            </w:r>
          </w:p>
        </w:tc>
      </w:tr>
      <w:tr w:rsidR="009E5A31" w:rsidRPr="0036070E" w:rsidTr="00BB3AC1">
        <w:tc>
          <w:tcPr>
            <w:tcW w:w="562" w:type="dxa"/>
            <w:vAlign w:val="center"/>
          </w:tcPr>
          <w:p w:rsidR="009E5A31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2.3</w:t>
            </w:r>
          </w:p>
        </w:tc>
        <w:tc>
          <w:tcPr>
            <w:tcW w:w="2211" w:type="dxa"/>
            <w:vAlign w:val="center"/>
          </w:tcPr>
          <w:p w:rsidR="009E5A31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Факультетская дисциплина №1 </w:t>
            </w:r>
            <w:r w:rsidR="0036070E"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(</w:t>
            </w: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из списка</w:t>
            </w:r>
            <w:r w:rsidR="0036070E"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)</w:t>
            </w: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2,3</w:t>
            </w:r>
          </w:p>
        </w:tc>
        <w:tc>
          <w:tcPr>
            <w:tcW w:w="1303" w:type="dxa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3254" w:type="dxa"/>
            <w:gridSpan w:val="2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Согласно рабочей программе дисциплины</w:t>
            </w:r>
          </w:p>
        </w:tc>
        <w:tc>
          <w:tcPr>
            <w:tcW w:w="1680" w:type="dxa"/>
            <w:vAlign w:val="center"/>
          </w:tcPr>
          <w:p w:rsidR="009E5A31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Экзамен</w:t>
            </w:r>
          </w:p>
        </w:tc>
      </w:tr>
      <w:tr w:rsidR="009E5A31" w:rsidRPr="0036070E" w:rsidTr="00BB3AC1">
        <w:tc>
          <w:tcPr>
            <w:tcW w:w="562" w:type="dxa"/>
            <w:vAlign w:val="center"/>
          </w:tcPr>
          <w:p w:rsidR="009E5A31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2.4</w:t>
            </w:r>
          </w:p>
        </w:tc>
        <w:tc>
          <w:tcPr>
            <w:tcW w:w="2211" w:type="dxa"/>
            <w:vAlign w:val="center"/>
          </w:tcPr>
          <w:p w:rsidR="009E5A31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Факультетская дисциплина №2 </w:t>
            </w:r>
            <w:r w:rsidR="0036070E"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(</w:t>
            </w: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из списка</w:t>
            </w:r>
            <w:r w:rsidR="0036070E"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)</w:t>
            </w: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2,3</w:t>
            </w:r>
          </w:p>
        </w:tc>
        <w:tc>
          <w:tcPr>
            <w:tcW w:w="1303" w:type="dxa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3254" w:type="dxa"/>
            <w:gridSpan w:val="2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Согласно рабочей программе дисциплины</w:t>
            </w:r>
          </w:p>
        </w:tc>
        <w:tc>
          <w:tcPr>
            <w:tcW w:w="1680" w:type="dxa"/>
            <w:vAlign w:val="center"/>
          </w:tcPr>
          <w:p w:rsidR="009E5A31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Экзамен</w:t>
            </w:r>
          </w:p>
        </w:tc>
      </w:tr>
      <w:tr w:rsidR="00360E3F" w:rsidRPr="0036070E" w:rsidTr="00BB3AC1">
        <w:tc>
          <w:tcPr>
            <w:tcW w:w="562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9639" w:type="dxa"/>
            <w:gridSpan w:val="6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Кандидатские экзамены</w:t>
            </w:r>
          </w:p>
        </w:tc>
      </w:tr>
      <w:tr w:rsidR="00360E3F" w:rsidRPr="0036070E" w:rsidTr="00BB3AC1">
        <w:tc>
          <w:tcPr>
            <w:tcW w:w="562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3.1</w:t>
            </w:r>
          </w:p>
        </w:tc>
        <w:tc>
          <w:tcPr>
            <w:tcW w:w="2211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История и философия науки</w:t>
            </w:r>
          </w:p>
        </w:tc>
        <w:tc>
          <w:tcPr>
            <w:tcW w:w="1191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0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36/1</w:t>
            </w:r>
          </w:p>
        </w:tc>
        <w:tc>
          <w:tcPr>
            <w:tcW w:w="1361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189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30</w:t>
            </w:r>
          </w:p>
        </w:tc>
        <w:tc>
          <w:tcPr>
            <w:tcW w:w="1680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Кандидатский экзамен</w:t>
            </w:r>
          </w:p>
        </w:tc>
      </w:tr>
      <w:tr w:rsidR="00360E3F" w:rsidRPr="0036070E" w:rsidTr="00BB3AC1">
        <w:tc>
          <w:tcPr>
            <w:tcW w:w="562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3.2</w:t>
            </w:r>
          </w:p>
        </w:tc>
        <w:tc>
          <w:tcPr>
            <w:tcW w:w="2211" w:type="dxa"/>
            <w:vAlign w:val="center"/>
          </w:tcPr>
          <w:p w:rsidR="00360E3F" w:rsidRPr="0036070E" w:rsidRDefault="002E5B2E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Английский язык</w:t>
            </w:r>
          </w:p>
        </w:tc>
        <w:tc>
          <w:tcPr>
            <w:tcW w:w="1191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0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36/1</w:t>
            </w:r>
          </w:p>
        </w:tc>
        <w:tc>
          <w:tcPr>
            <w:tcW w:w="1361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189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30</w:t>
            </w:r>
          </w:p>
        </w:tc>
        <w:tc>
          <w:tcPr>
            <w:tcW w:w="1680" w:type="dxa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Кандидатский экзамен</w:t>
            </w:r>
          </w:p>
        </w:tc>
      </w:tr>
      <w:tr w:rsidR="00360E3F" w:rsidRPr="0036070E" w:rsidTr="00BB3AC1">
        <w:tc>
          <w:tcPr>
            <w:tcW w:w="562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3.3</w:t>
            </w:r>
          </w:p>
        </w:tc>
        <w:tc>
          <w:tcPr>
            <w:tcW w:w="2211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Специальность</w:t>
            </w:r>
          </w:p>
        </w:tc>
        <w:tc>
          <w:tcPr>
            <w:tcW w:w="1191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130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36/1</w:t>
            </w:r>
          </w:p>
        </w:tc>
        <w:tc>
          <w:tcPr>
            <w:tcW w:w="1361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189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30</w:t>
            </w:r>
          </w:p>
        </w:tc>
        <w:tc>
          <w:tcPr>
            <w:tcW w:w="1680" w:type="dxa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Кандидатский экзамен</w:t>
            </w:r>
          </w:p>
        </w:tc>
      </w:tr>
      <w:tr w:rsidR="00360E3F" w:rsidRPr="0036070E" w:rsidTr="00BB3AC1">
        <w:tc>
          <w:tcPr>
            <w:tcW w:w="562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9639" w:type="dxa"/>
            <w:gridSpan w:val="6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 xml:space="preserve">Практика </w:t>
            </w:r>
          </w:p>
        </w:tc>
      </w:tr>
      <w:tr w:rsidR="00360E3F" w:rsidRPr="0036070E" w:rsidTr="00BB3AC1">
        <w:tc>
          <w:tcPr>
            <w:tcW w:w="562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4.1</w:t>
            </w:r>
          </w:p>
        </w:tc>
        <w:tc>
          <w:tcPr>
            <w:tcW w:w="2211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Научно-</w:t>
            </w: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lastRenderedPageBreak/>
              <w:t>педагогическая практика</w:t>
            </w:r>
          </w:p>
        </w:tc>
        <w:tc>
          <w:tcPr>
            <w:tcW w:w="1191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lastRenderedPageBreak/>
              <w:t>1, 2</w:t>
            </w:r>
          </w:p>
        </w:tc>
        <w:tc>
          <w:tcPr>
            <w:tcW w:w="1303" w:type="dxa"/>
            <w:vAlign w:val="center"/>
          </w:tcPr>
          <w:p w:rsidR="00360E3F" w:rsidRPr="0036070E" w:rsidRDefault="00440EEA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</w:t>
            </w:r>
            <w:r w:rsidR="00360E3F"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/</w:t>
            </w: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1361" w:type="dxa"/>
            <w:vAlign w:val="center"/>
          </w:tcPr>
          <w:p w:rsidR="00360E3F" w:rsidRPr="0036070E" w:rsidRDefault="00C60574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62</w:t>
            </w:r>
          </w:p>
        </w:tc>
        <w:tc>
          <w:tcPr>
            <w:tcW w:w="189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10</w:t>
            </w:r>
          </w:p>
        </w:tc>
        <w:tc>
          <w:tcPr>
            <w:tcW w:w="1680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Зачет</w:t>
            </w:r>
          </w:p>
        </w:tc>
      </w:tr>
      <w:tr w:rsidR="00360E3F" w:rsidRPr="0036070E" w:rsidTr="00BB3AC1">
        <w:tc>
          <w:tcPr>
            <w:tcW w:w="562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</w:p>
        </w:tc>
        <w:tc>
          <w:tcPr>
            <w:tcW w:w="2211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  <w:t>ИТОГО</w:t>
            </w:r>
          </w:p>
        </w:tc>
        <w:tc>
          <w:tcPr>
            <w:tcW w:w="1191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</w:p>
        </w:tc>
        <w:tc>
          <w:tcPr>
            <w:tcW w:w="130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  <w:t>7</w:t>
            </w:r>
            <w:r w:rsidR="001A3B74" w:rsidRPr="0036070E"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  <w:t>56</w:t>
            </w:r>
            <w:r w:rsidRPr="0036070E"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  <w:t>/2</w:t>
            </w:r>
            <w:r w:rsidR="001A3B74" w:rsidRPr="0036070E"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61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</w:p>
        </w:tc>
        <w:tc>
          <w:tcPr>
            <w:tcW w:w="189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</w:p>
        </w:tc>
        <w:tc>
          <w:tcPr>
            <w:tcW w:w="1680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</w:p>
        </w:tc>
      </w:tr>
    </w:tbl>
    <w:p w:rsidR="00360E3F" w:rsidRDefault="00360E3F" w:rsidP="00360E3F">
      <w:pPr>
        <w:rPr>
          <w:rFonts w:ascii="Times New Roman" w:hAnsi="Times New Roman" w:cs="Times New Roman"/>
          <w:bCs/>
          <w:sz w:val="24"/>
          <w:szCs w:val="24"/>
          <w:lang w:val="ru-RU"/>
        </w:rPr>
      </w:pPr>
    </w:p>
    <w:bookmarkEnd w:id="0"/>
    <w:p w:rsidR="00FC020C" w:rsidRPr="009E5A31" w:rsidRDefault="009E5A31" w:rsidP="009E5A31">
      <w:pPr>
        <w:ind w:left="360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137D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* Аспирант вправе выбрать иную общенаучную дисциплину из общеуниверситетского перечня в зависимости от отрасли науки, по которой он ведет исследование (общий объем не более 5 </w:t>
      </w:r>
      <w:proofErr w:type="spellStart"/>
      <w:r w:rsidRPr="00137D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з.е</w:t>
      </w:r>
      <w:proofErr w:type="spellEnd"/>
      <w:r w:rsidRPr="00137D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.).</w:t>
      </w:r>
    </w:p>
    <w:p w:rsidR="00FC020C" w:rsidRPr="00B75EDD" w:rsidRDefault="00FC020C" w:rsidP="00FC02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75EDD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Список факультетских дисциплин</w:t>
      </w:r>
    </w:p>
    <w:p w:rsidR="00FC020C" w:rsidRPr="00B75EDD" w:rsidRDefault="00FC020C" w:rsidP="00FC02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75EDD">
        <w:rPr>
          <w:rFonts w:ascii="Times New Roman" w:hAnsi="Times New Roman" w:cs="Times New Roman"/>
          <w:b/>
          <w:bCs/>
          <w:sz w:val="24"/>
          <w:szCs w:val="24"/>
          <w:lang w:val="ru-RU"/>
        </w:rPr>
        <w:t>для выбора аспирантом</w:t>
      </w:r>
    </w:p>
    <w:p w:rsidR="00FC020C" w:rsidRPr="00B75EDD" w:rsidRDefault="00FC020C" w:rsidP="00FC02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4"/>
        <w:tblW w:w="10343" w:type="dxa"/>
        <w:tblLayout w:type="fixed"/>
        <w:tblLook w:val="04A0"/>
      </w:tblPr>
      <w:tblGrid>
        <w:gridCol w:w="562"/>
        <w:gridCol w:w="3119"/>
        <w:gridCol w:w="2220"/>
        <w:gridCol w:w="2221"/>
        <w:gridCol w:w="2221"/>
      </w:tblGrid>
      <w:tr w:rsidR="00FC020C" w:rsidRPr="0036070E" w:rsidTr="00810559">
        <w:tc>
          <w:tcPr>
            <w:tcW w:w="3681" w:type="dxa"/>
            <w:gridSpan w:val="2"/>
            <w:vAlign w:val="center"/>
          </w:tcPr>
          <w:p w:rsidR="00FC020C" w:rsidRPr="0036070E" w:rsidRDefault="00FC020C" w:rsidP="00810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FF"/>
                <w:lang w:val="ru-RU" w:eastAsia="ru-RU"/>
              </w:rPr>
              <w:t>Наименование дисциплины</w:t>
            </w:r>
          </w:p>
        </w:tc>
        <w:tc>
          <w:tcPr>
            <w:tcW w:w="2220" w:type="dxa"/>
            <w:vAlign w:val="center"/>
          </w:tcPr>
          <w:p w:rsidR="00FC020C" w:rsidRPr="0036070E" w:rsidRDefault="00FC020C" w:rsidP="00810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Общая трудоемкость,</w:t>
            </w:r>
          </w:p>
          <w:p w:rsidR="00FC020C" w:rsidRPr="0036070E" w:rsidRDefault="00FC020C" w:rsidP="00810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часы/</w:t>
            </w:r>
            <w:proofErr w:type="spellStart"/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з.е</w:t>
            </w:r>
            <w:proofErr w:type="spellEnd"/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.</w:t>
            </w:r>
          </w:p>
        </w:tc>
        <w:tc>
          <w:tcPr>
            <w:tcW w:w="2221" w:type="dxa"/>
            <w:vAlign w:val="center"/>
          </w:tcPr>
          <w:p w:rsidR="00FC020C" w:rsidRPr="0036070E" w:rsidRDefault="00FC020C" w:rsidP="00810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Контактная работа,</w:t>
            </w:r>
          </w:p>
          <w:p w:rsidR="00FC020C" w:rsidRPr="0036070E" w:rsidRDefault="00FC020C" w:rsidP="00810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часы</w:t>
            </w:r>
          </w:p>
        </w:tc>
        <w:tc>
          <w:tcPr>
            <w:tcW w:w="2221" w:type="dxa"/>
            <w:vAlign w:val="center"/>
          </w:tcPr>
          <w:p w:rsidR="00FC020C" w:rsidRPr="0036070E" w:rsidRDefault="00FC020C" w:rsidP="00810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Самостоятельная работа, часы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3119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Поля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кольца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идеалы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 xml:space="preserve">   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Алгебраические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мн</w:t>
            </w:r>
            <w:proofErr w:type="spellEnd"/>
            <w:r w:rsidR="004463EB">
              <w:rPr>
                <w:rFonts w:ascii="Times New Roman" w:hAnsi="Times New Roman" w:cs="Times New Roman"/>
                <w:lang w:val="ru-RU"/>
              </w:rPr>
              <w:t>о</w:t>
            </w:r>
            <w:r w:rsidRPr="0036070E">
              <w:rPr>
                <w:rFonts w:ascii="Times New Roman" w:hAnsi="Times New Roman" w:cs="Times New Roman"/>
              </w:rPr>
              <w:t>г</w:t>
            </w:r>
            <w:r w:rsidR="004463EB">
              <w:rPr>
                <w:rFonts w:ascii="Times New Roman" w:hAnsi="Times New Roman" w:cs="Times New Roman"/>
                <w:lang w:val="ru-RU"/>
              </w:rPr>
              <w:t>о</w:t>
            </w:r>
            <w:proofErr w:type="spellStart"/>
            <w:r w:rsidRPr="0036070E">
              <w:rPr>
                <w:rFonts w:ascii="Times New Roman" w:hAnsi="Times New Roman" w:cs="Times New Roman"/>
              </w:rPr>
              <w:t>образия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6070E">
              <w:rPr>
                <w:rFonts w:ascii="Times New Roman" w:hAnsi="Times New Roman" w:cs="Times New Roman"/>
              </w:rPr>
              <w:t>тензоры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</w:rPr>
              <w:t>32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3119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Теория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потенциала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32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3119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  <w:lang w:val="ru-RU"/>
              </w:rPr>
              <w:t>Численный метод интегральных уравнений в краевых задачах</w:t>
            </w:r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32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3119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Численные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методы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3119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  <w:lang w:val="ru-RU"/>
              </w:rPr>
              <w:t>Дополнительные вопросы теории обыкновенных дифференциальных уравнений</w:t>
            </w:r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 xml:space="preserve"> 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3119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  <w:lang w:val="ru-RU"/>
              </w:rPr>
              <w:t>Обыкновенные дифференциальные уравнения и оптимальное управление</w:t>
            </w:r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3119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Оптимальное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управление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волновыми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процессами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Теория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вероятностных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распределений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32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Стохастическое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исчисление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Асимптотические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методы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математической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статистики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Аналитические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методы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теории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вероятностей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  <w:lang w:val="ru-RU"/>
              </w:rPr>
              <w:t>Методы машинного обучения и поиск достоверных закономерностей в данных</w:t>
            </w:r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Оптимизация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исследование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операций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  <w:lang w:val="ru-RU"/>
              </w:rPr>
              <w:t>Математическое и программное обеспечение современных вычислительных</w:t>
            </w:r>
            <w:r w:rsidR="004463EB">
              <w:rPr>
                <w:rFonts w:ascii="Times New Roman" w:hAnsi="Times New Roman" w:cs="Times New Roman"/>
                <w:lang w:val="ru-RU"/>
              </w:rPr>
              <w:t xml:space="preserve"> систем</w:t>
            </w:r>
            <w:bookmarkStart w:id="1" w:name="_GoBack"/>
            <w:bookmarkEnd w:id="1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22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  <w:color w:val="222222"/>
                <w:shd w:val="clear" w:color="auto" w:fill="FFFFFF"/>
                <w:lang w:val="ru-RU"/>
              </w:rPr>
              <w:t>Формализация знаний в системах искусственного интеллекта</w:t>
            </w:r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Анализ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информационных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технологий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  <w:lang w:val="ru-RU"/>
              </w:rPr>
              <w:t>Дифференциальные уравнения и математическое моделировани</w:t>
            </w:r>
            <w:r w:rsidR="004463EB">
              <w:rPr>
                <w:rFonts w:ascii="Times New Roman" w:hAnsi="Times New Roman" w:cs="Times New Roman"/>
                <w:lang w:val="ru-RU"/>
              </w:rPr>
              <w:t>е</w:t>
            </w:r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  <w:lang w:val="ru-RU"/>
              </w:rPr>
              <w:t>Теоретико-кодовые конструкции в криптографии</w:t>
            </w:r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20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Криптосистемы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открытым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ключом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  <w:lang w:val="ru-RU"/>
              </w:rPr>
              <w:t>Дискретные функции в символической динамике</w:t>
            </w:r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Симметричные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криптосистемы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</w:tbl>
    <w:p w:rsidR="004218A5" w:rsidRPr="00360E3F" w:rsidRDefault="004218A5" w:rsidP="00FC020C">
      <w:pPr>
        <w:ind w:left="360"/>
        <w:rPr>
          <w:lang w:val="ru-RU"/>
        </w:rPr>
      </w:pPr>
    </w:p>
    <w:sectPr w:rsidR="004218A5" w:rsidRPr="00360E3F" w:rsidSect="00BB3AC1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37511"/>
    <w:multiLevelType w:val="hybridMultilevel"/>
    <w:tmpl w:val="873ED6B4"/>
    <w:lvl w:ilvl="0" w:tplc="E4E2700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E3F"/>
    <w:rsid w:val="00107C8B"/>
    <w:rsid w:val="001506EF"/>
    <w:rsid w:val="001A3B74"/>
    <w:rsid w:val="001F7B03"/>
    <w:rsid w:val="002870C4"/>
    <w:rsid w:val="002E5B2E"/>
    <w:rsid w:val="0036070E"/>
    <w:rsid w:val="00360E3F"/>
    <w:rsid w:val="004218A5"/>
    <w:rsid w:val="00440EEA"/>
    <w:rsid w:val="004463EB"/>
    <w:rsid w:val="00497ADE"/>
    <w:rsid w:val="005D4796"/>
    <w:rsid w:val="006C407D"/>
    <w:rsid w:val="007316A0"/>
    <w:rsid w:val="009E5A31"/>
    <w:rsid w:val="00B338FD"/>
    <w:rsid w:val="00BB3AC1"/>
    <w:rsid w:val="00BF0A31"/>
    <w:rsid w:val="00C60574"/>
    <w:rsid w:val="00CF6D84"/>
    <w:rsid w:val="00F722C8"/>
    <w:rsid w:val="00FC0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E3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E3F"/>
    <w:pPr>
      <w:ind w:left="720"/>
      <w:contextualSpacing/>
    </w:pPr>
  </w:style>
  <w:style w:type="table" w:styleId="a4">
    <w:name w:val="Table Grid"/>
    <w:basedOn w:val="a1"/>
    <w:uiPriority w:val="39"/>
    <w:rsid w:val="00360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5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5A3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2902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EJane</dc:creator>
  <cp:lastModifiedBy>Tatiana</cp:lastModifiedBy>
  <cp:revision>2</cp:revision>
  <dcterms:created xsi:type="dcterms:W3CDTF">2025-10-24T13:57:00Z</dcterms:created>
  <dcterms:modified xsi:type="dcterms:W3CDTF">2025-10-24T13:57:00Z</dcterms:modified>
</cp:coreProperties>
</file>